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EA" w:rsidRPr="00EB795D" w:rsidRDefault="00A171EA" w:rsidP="00A171EA">
      <w:pPr>
        <w:rPr>
          <w:rFonts w:asciiTheme="majorHAnsi" w:hAnsiTheme="majorHAnsi"/>
          <w:b/>
          <w:sz w:val="28"/>
        </w:rPr>
      </w:pPr>
      <w:r w:rsidRPr="00EB795D">
        <w:rPr>
          <w:rFonts w:asciiTheme="majorHAnsi" w:hAnsiTheme="majorHAnsi"/>
          <w:b/>
          <w:sz w:val="28"/>
        </w:rPr>
        <w:t>Qui peut juger</w:t>
      </w:r>
      <w:r w:rsidR="00280A52">
        <w:rPr>
          <w:rFonts w:asciiTheme="majorHAnsi" w:hAnsiTheme="majorHAnsi"/>
          <w:b/>
          <w:sz w:val="28"/>
        </w:rPr>
        <w:t xml:space="preserve"> </w:t>
      </w:r>
      <w:r w:rsidRPr="00EB795D">
        <w:rPr>
          <w:rFonts w:asciiTheme="majorHAnsi" w:hAnsiTheme="majorHAnsi"/>
          <w:b/>
          <w:sz w:val="28"/>
        </w:rPr>
        <w:t>?</w:t>
      </w:r>
    </w:p>
    <w:p w:rsidR="00A171EA" w:rsidRPr="00703548" w:rsidRDefault="00A171EA" w:rsidP="00A171EA">
      <w:pPr>
        <w:rPr>
          <w:rFonts w:asciiTheme="majorHAnsi" w:hAnsiTheme="majorHAnsi"/>
        </w:rPr>
      </w:pPr>
      <w:r w:rsidRPr="00703548">
        <w:rPr>
          <w:rFonts w:asciiTheme="majorHAnsi" w:hAnsiTheme="majorHAnsi"/>
        </w:rPr>
        <w:t>Par Peter Amsterdam</w:t>
      </w:r>
    </w:p>
    <w:p w:rsidR="00A171EA" w:rsidRPr="00C912D4" w:rsidRDefault="008757BB" w:rsidP="00A171EA">
      <w:pPr>
        <w:rPr>
          <w:rFonts w:asciiTheme="majorHAnsi" w:hAnsiTheme="majorHAnsi"/>
        </w:rPr>
      </w:pPr>
      <w:r w:rsidRPr="008757BB">
        <w:rPr>
          <w:rFonts w:asciiTheme="majorHAnsi" w:hAnsiTheme="majorHAnsi"/>
        </w:rPr>
        <w:t>Certains chrétiens donnent mauvaise réputation au chr</w:t>
      </w:r>
      <w:r w:rsidR="00C00DA6">
        <w:rPr>
          <w:rFonts w:asciiTheme="majorHAnsi" w:hAnsiTheme="majorHAnsi"/>
        </w:rPr>
        <w:t>i</w:t>
      </w:r>
      <w:r w:rsidRPr="008757BB">
        <w:rPr>
          <w:rFonts w:asciiTheme="majorHAnsi" w:hAnsiTheme="majorHAnsi"/>
        </w:rPr>
        <w:t xml:space="preserve">stianisme à cause de leur attitude </w:t>
      </w:r>
      <w:r w:rsidR="009108D6">
        <w:rPr>
          <w:rFonts w:asciiTheme="majorHAnsi" w:hAnsiTheme="majorHAnsi"/>
        </w:rPr>
        <w:t xml:space="preserve">intolérante qui donne l’impression qu’ils </w:t>
      </w:r>
      <w:r w:rsidR="00631C01">
        <w:rPr>
          <w:rFonts w:asciiTheme="majorHAnsi" w:hAnsiTheme="majorHAnsi"/>
        </w:rPr>
        <w:t xml:space="preserve">vous </w:t>
      </w:r>
      <w:r w:rsidR="009108D6">
        <w:rPr>
          <w:rFonts w:asciiTheme="majorHAnsi" w:hAnsiTheme="majorHAnsi"/>
        </w:rPr>
        <w:t>juge</w:t>
      </w:r>
      <w:r w:rsidR="00631C01">
        <w:rPr>
          <w:rFonts w:asciiTheme="majorHAnsi" w:hAnsiTheme="majorHAnsi"/>
        </w:rPr>
        <w:t>nt</w:t>
      </w:r>
      <w:r w:rsidR="009108D6">
        <w:rPr>
          <w:rFonts w:asciiTheme="majorHAnsi" w:hAnsiTheme="majorHAnsi"/>
        </w:rPr>
        <w:t xml:space="preserve"> </w:t>
      </w:r>
      <w:r w:rsidR="00631C01">
        <w:rPr>
          <w:rFonts w:asciiTheme="majorHAnsi" w:hAnsiTheme="majorHAnsi"/>
        </w:rPr>
        <w:t xml:space="preserve">et se croient meilleurs que </w:t>
      </w:r>
      <w:r w:rsidR="009108D6">
        <w:rPr>
          <w:rFonts w:asciiTheme="majorHAnsi" w:hAnsiTheme="majorHAnsi"/>
        </w:rPr>
        <w:t xml:space="preserve">tout le monde. </w:t>
      </w:r>
      <w:r w:rsidR="00CC742D">
        <w:rPr>
          <w:rFonts w:asciiTheme="majorHAnsi" w:hAnsiTheme="majorHAnsi"/>
        </w:rPr>
        <w:t xml:space="preserve">Ces gens-là pensent sans doute </w:t>
      </w:r>
      <w:r w:rsidR="004518B7">
        <w:rPr>
          <w:rFonts w:asciiTheme="majorHAnsi" w:hAnsiTheme="majorHAnsi"/>
        </w:rPr>
        <w:t xml:space="preserve">qu’ils défendent la foi ou qu’ils </w:t>
      </w:r>
      <w:r w:rsidR="00967181">
        <w:rPr>
          <w:rFonts w:asciiTheme="majorHAnsi" w:hAnsiTheme="majorHAnsi"/>
        </w:rPr>
        <w:t xml:space="preserve">soutiennent </w:t>
      </w:r>
      <w:r w:rsidR="004518B7">
        <w:rPr>
          <w:rFonts w:asciiTheme="majorHAnsi" w:hAnsiTheme="majorHAnsi"/>
        </w:rPr>
        <w:t>de</w:t>
      </w:r>
      <w:r w:rsidR="00967181">
        <w:rPr>
          <w:rFonts w:asciiTheme="majorHAnsi" w:hAnsiTheme="majorHAnsi"/>
        </w:rPr>
        <w:t>s</w:t>
      </w:r>
      <w:r w:rsidR="004518B7">
        <w:rPr>
          <w:rFonts w:asciiTheme="majorHAnsi" w:hAnsiTheme="majorHAnsi"/>
        </w:rPr>
        <w:t xml:space="preserve"> bonnes causes,</w:t>
      </w:r>
      <w:r w:rsidR="00A171EA" w:rsidRPr="00FB7448">
        <w:rPr>
          <w:rFonts w:asciiTheme="majorHAnsi" w:hAnsiTheme="majorHAnsi"/>
          <w:color w:val="0000CC"/>
        </w:rPr>
        <w:t xml:space="preserve"> </w:t>
      </w:r>
      <w:r w:rsidR="00FB7448" w:rsidRPr="00CC742D">
        <w:rPr>
          <w:rFonts w:asciiTheme="majorHAnsi" w:hAnsiTheme="majorHAnsi"/>
        </w:rPr>
        <w:t xml:space="preserve">mais leur verdict </w:t>
      </w:r>
      <w:r w:rsidR="00A20896">
        <w:rPr>
          <w:rFonts w:asciiTheme="majorHAnsi" w:hAnsiTheme="majorHAnsi"/>
        </w:rPr>
        <w:t>e</w:t>
      </w:r>
      <w:r w:rsidR="00FB7448" w:rsidRPr="00CC742D">
        <w:rPr>
          <w:rFonts w:asciiTheme="majorHAnsi" w:hAnsiTheme="majorHAnsi"/>
        </w:rPr>
        <w:t xml:space="preserve">st souvent sévère et </w:t>
      </w:r>
      <w:r w:rsidR="00631C01">
        <w:rPr>
          <w:rFonts w:asciiTheme="majorHAnsi" w:hAnsiTheme="majorHAnsi"/>
        </w:rPr>
        <w:t xml:space="preserve">ils ont l’air d’oublier </w:t>
      </w:r>
      <w:r w:rsidR="00FB7448" w:rsidRPr="00CC742D">
        <w:rPr>
          <w:rFonts w:asciiTheme="majorHAnsi" w:hAnsiTheme="majorHAnsi"/>
        </w:rPr>
        <w:t>que Dieu aime chaque être humain</w:t>
      </w:r>
      <w:r w:rsidR="00A171EA" w:rsidRPr="00CC742D">
        <w:rPr>
          <w:rFonts w:asciiTheme="majorHAnsi" w:hAnsiTheme="majorHAnsi"/>
        </w:rPr>
        <w:t xml:space="preserve">, </w:t>
      </w:r>
      <w:r w:rsidR="00FB7448" w:rsidRPr="00CC742D">
        <w:rPr>
          <w:rFonts w:asciiTheme="majorHAnsi" w:hAnsiTheme="majorHAnsi"/>
        </w:rPr>
        <w:t>y compris ceux qui L’ont rejeté ou qui ne L’ont pas compris.</w:t>
      </w:r>
      <w:r w:rsidR="00A171EA" w:rsidRPr="00CC742D">
        <w:rPr>
          <w:rFonts w:asciiTheme="majorHAnsi" w:hAnsiTheme="majorHAnsi"/>
        </w:rPr>
        <w:t xml:space="preserve"> </w:t>
      </w:r>
      <w:r w:rsidR="00C912D4" w:rsidRPr="00CC742D">
        <w:rPr>
          <w:rFonts w:asciiTheme="majorHAnsi" w:hAnsiTheme="majorHAnsi"/>
        </w:rPr>
        <w:t>Lo</w:t>
      </w:r>
      <w:r w:rsidR="00C912D4" w:rsidRPr="00C912D4">
        <w:rPr>
          <w:rFonts w:asciiTheme="majorHAnsi" w:hAnsiTheme="majorHAnsi"/>
        </w:rPr>
        <w:t>rsque nous avons affaire à des gens qui</w:t>
      </w:r>
      <w:r w:rsidR="00A20896">
        <w:rPr>
          <w:rFonts w:asciiTheme="majorHAnsi" w:hAnsiTheme="majorHAnsi"/>
        </w:rPr>
        <w:t>,</w:t>
      </w:r>
      <w:r w:rsidR="00C912D4" w:rsidRPr="00C912D4">
        <w:rPr>
          <w:rFonts w:asciiTheme="majorHAnsi" w:hAnsiTheme="majorHAnsi"/>
        </w:rPr>
        <w:t xml:space="preserve"> </w:t>
      </w:r>
      <w:r w:rsidR="00967181">
        <w:rPr>
          <w:rFonts w:asciiTheme="majorHAnsi" w:hAnsiTheme="majorHAnsi"/>
        </w:rPr>
        <w:t>à notre avis</w:t>
      </w:r>
      <w:r w:rsidR="00A20896">
        <w:rPr>
          <w:rFonts w:asciiTheme="majorHAnsi" w:hAnsiTheme="majorHAnsi"/>
        </w:rPr>
        <w:t>,</w:t>
      </w:r>
      <w:r w:rsidR="00967181">
        <w:rPr>
          <w:rFonts w:asciiTheme="majorHAnsi" w:hAnsiTheme="majorHAnsi"/>
        </w:rPr>
        <w:t xml:space="preserve"> sont dans l’erreur, </w:t>
      </w:r>
      <w:r w:rsidR="00C912D4" w:rsidRPr="00C912D4">
        <w:rPr>
          <w:rFonts w:asciiTheme="majorHAnsi" w:hAnsiTheme="majorHAnsi"/>
        </w:rPr>
        <w:t xml:space="preserve">Dieu s’attend </w:t>
      </w:r>
      <w:r w:rsidR="00631C01">
        <w:rPr>
          <w:rFonts w:asciiTheme="majorHAnsi" w:hAnsiTheme="majorHAnsi"/>
        </w:rPr>
        <w:t>quand</w:t>
      </w:r>
      <w:r w:rsidR="00C912D4" w:rsidRPr="00C912D4">
        <w:rPr>
          <w:rFonts w:asciiTheme="majorHAnsi" w:hAnsiTheme="majorHAnsi"/>
        </w:rPr>
        <w:t xml:space="preserve"> même à ce que nous leur montrions le respect dû à des êtres humains qu’Il a créés et qu’Il aime. </w:t>
      </w:r>
    </w:p>
    <w:p w:rsidR="00A171EA" w:rsidRPr="00951A42" w:rsidRDefault="00BD1FE9" w:rsidP="00A171EA">
      <w:pPr>
        <w:rPr>
          <w:rFonts w:asciiTheme="majorHAnsi" w:hAnsiTheme="majorHAnsi"/>
        </w:rPr>
      </w:pPr>
      <w:r w:rsidRPr="00FB7448">
        <w:rPr>
          <w:rFonts w:asciiTheme="majorHAnsi" w:hAnsiTheme="majorHAnsi"/>
        </w:rPr>
        <w:t xml:space="preserve">Dieu n’approuve pas le mal </w:t>
      </w:r>
      <w:r w:rsidR="0083641C">
        <w:rPr>
          <w:rFonts w:asciiTheme="majorHAnsi" w:hAnsiTheme="majorHAnsi"/>
        </w:rPr>
        <w:t>ni</w:t>
      </w:r>
      <w:r w:rsidRPr="00FB7448">
        <w:rPr>
          <w:rFonts w:asciiTheme="majorHAnsi" w:hAnsiTheme="majorHAnsi"/>
        </w:rPr>
        <w:t xml:space="preserve"> le crime</w:t>
      </w:r>
      <w:r w:rsidR="0083641C">
        <w:rPr>
          <w:rFonts w:asciiTheme="majorHAnsi" w:hAnsiTheme="majorHAnsi"/>
        </w:rPr>
        <w:t>,</w:t>
      </w:r>
      <w:r w:rsidRPr="00FB7448">
        <w:rPr>
          <w:rFonts w:asciiTheme="majorHAnsi" w:hAnsiTheme="majorHAnsi"/>
        </w:rPr>
        <w:t xml:space="preserve"> et nous devrions </w:t>
      </w:r>
      <w:r w:rsidR="00B4505A">
        <w:rPr>
          <w:rFonts w:asciiTheme="majorHAnsi" w:hAnsiTheme="majorHAnsi"/>
        </w:rPr>
        <w:t>en faire autant</w:t>
      </w:r>
      <w:r w:rsidRPr="00FB7448">
        <w:rPr>
          <w:rFonts w:asciiTheme="majorHAnsi" w:hAnsiTheme="majorHAnsi"/>
        </w:rPr>
        <w:t>, mais n’oublions pas que Jésus nous a enseigné à la fois par Ses paroles et par son exemple qu</w:t>
      </w:r>
      <w:r w:rsidR="00B4505A">
        <w:rPr>
          <w:rFonts w:asciiTheme="majorHAnsi" w:hAnsiTheme="majorHAnsi"/>
        </w:rPr>
        <w:t xml:space="preserve">’il fallait tempérer </w:t>
      </w:r>
      <w:r w:rsidRPr="00FB7448">
        <w:rPr>
          <w:rFonts w:asciiTheme="majorHAnsi" w:hAnsiTheme="majorHAnsi"/>
        </w:rPr>
        <w:t>le jugem</w:t>
      </w:r>
      <w:r w:rsidRPr="00951A42">
        <w:rPr>
          <w:rFonts w:asciiTheme="majorHAnsi" w:hAnsiTheme="majorHAnsi"/>
        </w:rPr>
        <w:t>ent par le pardon et la miséricorde.</w:t>
      </w:r>
      <w:r w:rsidR="00B4505A">
        <w:rPr>
          <w:rStyle w:val="EndnoteReference"/>
          <w:rFonts w:asciiTheme="majorHAnsi" w:hAnsiTheme="majorHAnsi"/>
        </w:rPr>
        <w:endnoteReference w:id="1"/>
      </w:r>
      <w:r w:rsidR="00A171EA" w:rsidRPr="00951A42">
        <w:rPr>
          <w:rFonts w:asciiTheme="majorHAnsi" w:hAnsiTheme="majorHAnsi"/>
        </w:rPr>
        <w:t> </w:t>
      </w:r>
      <w:r w:rsidR="00951A42" w:rsidRPr="00951A42">
        <w:rPr>
          <w:rFonts w:asciiTheme="majorHAnsi" w:hAnsiTheme="majorHAnsi"/>
        </w:rPr>
        <w:t xml:space="preserve">Nous sommes peut-être convaincus qu’une personne a mal agi ou qu’elle est dans l’erreur, mais </w:t>
      </w:r>
      <w:r w:rsidR="0083641C" w:rsidRPr="00951A42">
        <w:rPr>
          <w:rFonts w:asciiTheme="majorHAnsi" w:hAnsiTheme="majorHAnsi"/>
        </w:rPr>
        <w:t>Dieu</w:t>
      </w:r>
      <w:r w:rsidR="00951A42" w:rsidRPr="00951A42">
        <w:rPr>
          <w:rFonts w:asciiTheme="majorHAnsi" w:hAnsiTheme="majorHAnsi"/>
        </w:rPr>
        <w:t xml:space="preserve"> s’attend </w:t>
      </w:r>
      <w:r w:rsidR="00A20896">
        <w:rPr>
          <w:rFonts w:asciiTheme="majorHAnsi" w:hAnsiTheme="majorHAnsi"/>
        </w:rPr>
        <w:t xml:space="preserve">néanmoins </w:t>
      </w:r>
      <w:r w:rsidR="00951A42" w:rsidRPr="00951A42">
        <w:rPr>
          <w:rFonts w:asciiTheme="majorHAnsi" w:hAnsiTheme="majorHAnsi"/>
        </w:rPr>
        <w:t xml:space="preserve">à ce que nous fassions </w:t>
      </w:r>
      <w:r w:rsidR="0083641C" w:rsidRPr="00951A42">
        <w:rPr>
          <w:rFonts w:asciiTheme="majorHAnsi" w:hAnsiTheme="majorHAnsi"/>
        </w:rPr>
        <w:t>preuve de compassion envers la personne fautive.</w:t>
      </w:r>
      <w:r w:rsidR="00B4505A">
        <w:rPr>
          <w:rStyle w:val="EndnoteReference"/>
          <w:rFonts w:asciiTheme="majorHAnsi" w:hAnsiTheme="majorHAnsi"/>
        </w:rPr>
        <w:endnoteReference w:id="2"/>
      </w:r>
      <w:r w:rsidR="0083641C" w:rsidRPr="00951A42">
        <w:rPr>
          <w:rFonts w:asciiTheme="majorHAnsi" w:hAnsiTheme="majorHAnsi"/>
        </w:rPr>
        <w:t xml:space="preserve"> </w:t>
      </w:r>
      <w:r w:rsidR="00951A42" w:rsidRPr="00951A42">
        <w:rPr>
          <w:rFonts w:asciiTheme="majorHAnsi" w:hAnsiTheme="majorHAnsi"/>
        </w:rPr>
        <w:t xml:space="preserve">Nous ne sommes peut-être pas d’accord avec les convictions des autres et nous n’approuvons peut-être pas leurs actes, mais cela ne nous donne pas le droit de nous poser en juges de ces personnes. Nous ferions mieux de nous demander comment Jésus réagirait dans les mêmes circonstances, et d’agir en conséquence. </w:t>
      </w:r>
    </w:p>
    <w:p w:rsidR="00A171EA" w:rsidRPr="00C73E0F" w:rsidRDefault="00951A42" w:rsidP="00A171EA">
      <w:pPr>
        <w:rPr>
          <w:rFonts w:asciiTheme="majorHAnsi" w:hAnsiTheme="majorHAnsi"/>
          <w:color w:val="0000CC"/>
        </w:rPr>
      </w:pPr>
      <w:r w:rsidRPr="002608F0">
        <w:rPr>
          <w:rFonts w:asciiTheme="majorHAnsi" w:hAnsiTheme="majorHAnsi"/>
        </w:rPr>
        <w:t xml:space="preserve">Certes,  ce n’est pas toujours </w:t>
      </w:r>
      <w:r w:rsidR="00220729" w:rsidRPr="002608F0">
        <w:rPr>
          <w:rFonts w:asciiTheme="majorHAnsi" w:hAnsiTheme="majorHAnsi"/>
        </w:rPr>
        <w:t xml:space="preserve">simple ou évident. </w:t>
      </w:r>
      <w:r w:rsidR="00A171EA" w:rsidRPr="00C73E0F">
        <w:rPr>
          <w:rFonts w:asciiTheme="majorHAnsi" w:hAnsiTheme="majorHAnsi"/>
        </w:rPr>
        <w:t>J</w:t>
      </w:r>
      <w:r w:rsidR="00C73E0F" w:rsidRPr="00C73E0F">
        <w:rPr>
          <w:rFonts w:asciiTheme="majorHAnsi" w:hAnsiTheme="majorHAnsi"/>
        </w:rPr>
        <w:t xml:space="preserve">ésus nous a </w:t>
      </w:r>
      <w:r w:rsidR="00C73E0F">
        <w:rPr>
          <w:rFonts w:asciiTheme="majorHAnsi" w:hAnsiTheme="majorHAnsi"/>
        </w:rPr>
        <w:t>mis en garde contre la tentation de</w:t>
      </w:r>
      <w:r w:rsidR="00C73E0F" w:rsidRPr="00C73E0F">
        <w:rPr>
          <w:rFonts w:asciiTheme="majorHAnsi" w:hAnsiTheme="majorHAnsi"/>
        </w:rPr>
        <w:t xml:space="preserve"> juger ou de cond</w:t>
      </w:r>
      <w:r w:rsidR="00C73E0F">
        <w:rPr>
          <w:rFonts w:asciiTheme="majorHAnsi" w:hAnsiTheme="majorHAnsi"/>
        </w:rPr>
        <w:t>a</w:t>
      </w:r>
      <w:r w:rsidR="00C73E0F" w:rsidRPr="00C73E0F">
        <w:rPr>
          <w:rFonts w:asciiTheme="majorHAnsi" w:hAnsiTheme="majorHAnsi"/>
        </w:rPr>
        <w:t>mner les autres</w:t>
      </w:r>
      <w:r w:rsidR="00292AEA">
        <w:rPr>
          <w:rStyle w:val="EndnoteReference"/>
          <w:rFonts w:asciiTheme="majorHAnsi" w:hAnsiTheme="majorHAnsi"/>
        </w:rPr>
        <w:endnoteReference w:id="3"/>
      </w:r>
      <w:r w:rsidR="00292AEA">
        <w:rPr>
          <w:rFonts w:asciiTheme="majorHAnsi" w:hAnsiTheme="majorHAnsi"/>
        </w:rPr>
        <w:t xml:space="preserve">, </w:t>
      </w:r>
      <w:r w:rsidR="00C73E0F" w:rsidRPr="00C73E0F">
        <w:rPr>
          <w:rFonts w:asciiTheme="majorHAnsi" w:hAnsiTheme="majorHAnsi"/>
        </w:rPr>
        <w:t xml:space="preserve">mais Il nous a aussi demandé de </w:t>
      </w:r>
      <w:r w:rsidR="00C73E0F">
        <w:rPr>
          <w:rFonts w:asciiTheme="majorHAnsi" w:hAnsiTheme="majorHAnsi"/>
        </w:rPr>
        <w:t>« </w:t>
      </w:r>
      <w:r w:rsidR="00C73E0F" w:rsidRPr="00C73E0F">
        <w:rPr>
          <w:rFonts w:asciiTheme="majorHAnsi" w:hAnsiTheme="majorHAnsi"/>
        </w:rPr>
        <w:t xml:space="preserve">porter des </w:t>
      </w:r>
      <w:r w:rsidR="00A171EA" w:rsidRPr="00C73E0F">
        <w:rPr>
          <w:rFonts w:asciiTheme="majorHAnsi" w:hAnsiTheme="majorHAnsi"/>
        </w:rPr>
        <w:t>juge</w:t>
      </w:r>
      <w:r w:rsidR="00C73E0F" w:rsidRPr="00C73E0F">
        <w:rPr>
          <w:rFonts w:asciiTheme="majorHAnsi" w:hAnsiTheme="majorHAnsi"/>
        </w:rPr>
        <w:t>ments conf</w:t>
      </w:r>
      <w:r w:rsidR="002608F0">
        <w:rPr>
          <w:rFonts w:asciiTheme="majorHAnsi" w:hAnsiTheme="majorHAnsi"/>
        </w:rPr>
        <w:t>o</w:t>
      </w:r>
      <w:r w:rsidR="00C73E0F" w:rsidRPr="00C73E0F">
        <w:rPr>
          <w:rFonts w:asciiTheme="majorHAnsi" w:hAnsiTheme="majorHAnsi"/>
        </w:rPr>
        <w:t>rmes à ce qui est juste »</w:t>
      </w:r>
      <w:r w:rsidR="00811E5E">
        <w:rPr>
          <w:rStyle w:val="EndnoteReference"/>
          <w:rFonts w:asciiTheme="majorHAnsi" w:hAnsiTheme="majorHAnsi"/>
        </w:rPr>
        <w:endnoteReference w:id="4"/>
      </w:r>
      <w:r w:rsidR="00811E5E">
        <w:rPr>
          <w:rFonts w:asciiTheme="majorHAnsi" w:hAnsiTheme="majorHAnsi"/>
        </w:rPr>
        <w:t>,</w:t>
      </w:r>
      <w:r w:rsidR="002608F0">
        <w:rPr>
          <w:rFonts w:asciiTheme="majorHAnsi" w:hAnsiTheme="majorHAnsi"/>
          <w:vertAlign w:val="superscript"/>
        </w:rPr>
        <w:t xml:space="preserve"> </w:t>
      </w:r>
      <w:r w:rsidR="00A171EA" w:rsidRPr="00C73E0F">
        <w:rPr>
          <w:rFonts w:asciiTheme="majorHAnsi" w:hAnsiTheme="majorHAnsi"/>
        </w:rPr>
        <w:t> </w:t>
      </w:r>
      <w:r w:rsidR="002608F0">
        <w:rPr>
          <w:rFonts w:asciiTheme="majorHAnsi" w:hAnsiTheme="majorHAnsi"/>
        </w:rPr>
        <w:t xml:space="preserve">ce qui implique de faire preuve de discernement et de </w:t>
      </w:r>
      <w:r w:rsidR="00FD5124">
        <w:rPr>
          <w:rFonts w:asciiTheme="majorHAnsi" w:hAnsiTheme="majorHAnsi"/>
        </w:rPr>
        <w:t xml:space="preserve">pouvoir </w:t>
      </w:r>
      <w:r w:rsidR="002608F0">
        <w:rPr>
          <w:rFonts w:asciiTheme="majorHAnsi" w:hAnsiTheme="majorHAnsi"/>
        </w:rPr>
        <w:t xml:space="preserve">distinguer entre </w:t>
      </w:r>
      <w:r w:rsidR="00811E5E">
        <w:rPr>
          <w:rFonts w:asciiTheme="majorHAnsi" w:hAnsiTheme="majorHAnsi"/>
        </w:rPr>
        <w:t>le bien</w:t>
      </w:r>
      <w:r w:rsidR="002608F0">
        <w:rPr>
          <w:rFonts w:asciiTheme="majorHAnsi" w:hAnsiTheme="majorHAnsi"/>
        </w:rPr>
        <w:t xml:space="preserve"> et </w:t>
      </w:r>
      <w:r w:rsidR="00811E5E">
        <w:rPr>
          <w:rFonts w:asciiTheme="majorHAnsi" w:hAnsiTheme="majorHAnsi"/>
        </w:rPr>
        <w:t>le</w:t>
      </w:r>
      <w:r w:rsidR="002608F0">
        <w:rPr>
          <w:rFonts w:asciiTheme="majorHAnsi" w:hAnsiTheme="majorHAnsi"/>
        </w:rPr>
        <w:t xml:space="preserve"> ma</w:t>
      </w:r>
      <w:r w:rsidR="00811E5E">
        <w:rPr>
          <w:rFonts w:asciiTheme="majorHAnsi" w:hAnsiTheme="majorHAnsi"/>
        </w:rPr>
        <w:t>l</w:t>
      </w:r>
      <w:r w:rsidR="002608F0">
        <w:rPr>
          <w:rFonts w:asciiTheme="majorHAnsi" w:hAnsiTheme="majorHAnsi"/>
        </w:rPr>
        <w:t>. Mais co</w:t>
      </w:r>
      <w:r w:rsidR="00C73E0F" w:rsidRPr="00C73E0F">
        <w:rPr>
          <w:rFonts w:asciiTheme="majorHAnsi" w:hAnsiTheme="majorHAnsi"/>
        </w:rPr>
        <w:t xml:space="preserve">mment savoir dans quel cas appliquer </w:t>
      </w:r>
      <w:r w:rsidR="002608F0">
        <w:rPr>
          <w:rFonts w:asciiTheme="majorHAnsi" w:hAnsiTheme="majorHAnsi"/>
        </w:rPr>
        <w:t xml:space="preserve">l’un ou l’autre de ces </w:t>
      </w:r>
      <w:r w:rsidR="00C73E0F" w:rsidRPr="00C73E0F">
        <w:rPr>
          <w:rFonts w:asciiTheme="majorHAnsi" w:hAnsiTheme="majorHAnsi"/>
        </w:rPr>
        <w:t>conseil</w:t>
      </w:r>
      <w:r w:rsidR="002608F0">
        <w:rPr>
          <w:rFonts w:asciiTheme="majorHAnsi" w:hAnsiTheme="majorHAnsi"/>
        </w:rPr>
        <w:t>s</w:t>
      </w:r>
      <w:r w:rsidR="00C73E0F" w:rsidRPr="00C73E0F">
        <w:rPr>
          <w:rFonts w:asciiTheme="majorHAnsi" w:hAnsiTheme="majorHAnsi"/>
        </w:rPr>
        <w:t>?</w:t>
      </w:r>
      <w:r w:rsidR="00C73E0F" w:rsidRPr="00C73E0F">
        <w:rPr>
          <w:rFonts w:asciiTheme="majorHAnsi" w:hAnsiTheme="majorHAnsi"/>
          <w:color w:val="0000CC"/>
        </w:rPr>
        <w:t xml:space="preserve"> </w:t>
      </w:r>
    </w:p>
    <w:p w:rsidR="00A171EA" w:rsidRPr="00B921EC" w:rsidRDefault="00CA1258" w:rsidP="00A171EA">
      <w:pPr>
        <w:rPr>
          <w:rFonts w:asciiTheme="majorHAnsi" w:hAnsiTheme="majorHAnsi"/>
          <w:color w:val="0000CC"/>
        </w:rPr>
      </w:pPr>
      <w:r w:rsidRPr="00CA1258">
        <w:rPr>
          <w:rFonts w:asciiTheme="majorHAnsi" w:hAnsiTheme="majorHAnsi"/>
        </w:rPr>
        <w:t>Si quelqu’un fait quelque chose qui</w:t>
      </w:r>
      <w:r w:rsidR="00AE6DEC">
        <w:rPr>
          <w:rFonts w:asciiTheme="majorHAnsi" w:hAnsiTheme="majorHAnsi"/>
        </w:rPr>
        <w:t>,</w:t>
      </w:r>
      <w:r w:rsidRPr="00CA1258">
        <w:rPr>
          <w:rFonts w:asciiTheme="majorHAnsi" w:hAnsiTheme="majorHAnsi"/>
        </w:rPr>
        <w:t xml:space="preserve"> de toute évidence, </w:t>
      </w:r>
      <w:r w:rsidR="00AE6DEC">
        <w:rPr>
          <w:rFonts w:asciiTheme="majorHAnsi" w:hAnsiTheme="majorHAnsi"/>
        </w:rPr>
        <w:t xml:space="preserve">est </w:t>
      </w:r>
      <w:r w:rsidRPr="00CA1258">
        <w:rPr>
          <w:rFonts w:asciiTheme="majorHAnsi" w:hAnsiTheme="majorHAnsi"/>
        </w:rPr>
        <w:t>moralement répréhensible, il est compréhensible que vo</w:t>
      </w:r>
      <w:r w:rsidR="00444B35">
        <w:rPr>
          <w:rFonts w:asciiTheme="majorHAnsi" w:hAnsiTheme="majorHAnsi"/>
        </w:rPr>
        <w:t xml:space="preserve">us </w:t>
      </w:r>
      <w:r w:rsidRPr="00CA1258">
        <w:rPr>
          <w:rFonts w:asciiTheme="majorHAnsi" w:hAnsiTheme="majorHAnsi"/>
        </w:rPr>
        <w:t>vo</w:t>
      </w:r>
      <w:r w:rsidR="00444B35">
        <w:rPr>
          <w:rFonts w:asciiTheme="majorHAnsi" w:hAnsiTheme="majorHAnsi"/>
        </w:rPr>
        <w:t>u</w:t>
      </w:r>
      <w:r w:rsidRPr="00CA1258">
        <w:rPr>
          <w:rFonts w:asciiTheme="majorHAnsi" w:hAnsiTheme="majorHAnsi"/>
        </w:rPr>
        <w:t>s sentiez o</w:t>
      </w:r>
      <w:r>
        <w:rPr>
          <w:rFonts w:asciiTheme="majorHAnsi" w:hAnsiTheme="majorHAnsi"/>
        </w:rPr>
        <w:t>bligé d’exprimer votre désapprobation, surtout si</w:t>
      </w:r>
      <w:r w:rsidR="00AE6DEC">
        <w:rPr>
          <w:rFonts w:asciiTheme="majorHAnsi" w:hAnsiTheme="majorHAnsi"/>
        </w:rPr>
        <w:t xml:space="preserve"> </w:t>
      </w:r>
      <w:r w:rsidR="00444B35">
        <w:rPr>
          <w:rFonts w:asciiTheme="majorHAnsi" w:hAnsiTheme="majorHAnsi"/>
        </w:rPr>
        <w:t>des personnes</w:t>
      </w:r>
      <w:r>
        <w:rPr>
          <w:rFonts w:asciiTheme="majorHAnsi" w:hAnsiTheme="majorHAnsi"/>
        </w:rPr>
        <w:t xml:space="preserve"> </w:t>
      </w:r>
      <w:r w:rsidR="00444B35">
        <w:rPr>
          <w:rFonts w:asciiTheme="majorHAnsi" w:hAnsiTheme="majorHAnsi"/>
        </w:rPr>
        <w:t>sont lésées ou induites en e</w:t>
      </w:r>
      <w:r w:rsidR="00444B35" w:rsidRPr="00B921EC">
        <w:rPr>
          <w:rFonts w:asciiTheme="majorHAnsi" w:hAnsiTheme="majorHAnsi"/>
        </w:rPr>
        <w:t>rreur.</w:t>
      </w:r>
      <w:r w:rsidR="00A171EA" w:rsidRPr="00B921EC">
        <w:rPr>
          <w:rFonts w:asciiTheme="majorHAnsi" w:hAnsiTheme="majorHAnsi"/>
        </w:rPr>
        <w:t xml:space="preserve"> O</w:t>
      </w:r>
      <w:r w:rsidR="00444B35" w:rsidRPr="00B921EC">
        <w:rPr>
          <w:rFonts w:asciiTheme="majorHAnsi" w:hAnsiTheme="majorHAnsi"/>
        </w:rPr>
        <w:t>u bien, si vous vous rendez compte qu</w:t>
      </w:r>
      <w:r w:rsidR="00B921EC" w:rsidRPr="00B921EC">
        <w:rPr>
          <w:rFonts w:asciiTheme="majorHAnsi" w:hAnsiTheme="majorHAnsi"/>
        </w:rPr>
        <w:t>’un</w:t>
      </w:r>
      <w:r w:rsidR="00F24F0F">
        <w:rPr>
          <w:rFonts w:asciiTheme="majorHAnsi" w:hAnsiTheme="majorHAnsi"/>
        </w:rPr>
        <w:t>e personne</w:t>
      </w:r>
      <w:r w:rsidR="00B921EC" w:rsidRPr="00B921EC">
        <w:rPr>
          <w:rFonts w:asciiTheme="majorHAnsi" w:hAnsiTheme="majorHAnsi"/>
        </w:rPr>
        <w:t xml:space="preserve"> est sous l’</w:t>
      </w:r>
      <w:r w:rsidR="00F24F0F">
        <w:rPr>
          <w:rFonts w:asciiTheme="majorHAnsi" w:hAnsiTheme="majorHAnsi"/>
        </w:rPr>
        <w:t xml:space="preserve">emprise </w:t>
      </w:r>
      <w:r w:rsidR="00B921EC" w:rsidRPr="00B921EC">
        <w:rPr>
          <w:rFonts w:asciiTheme="majorHAnsi" w:hAnsiTheme="majorHAnsi"/>
        </w:rPr>
        <w:t>d</w:t>
      </w:r>
      <w:r w:rsidR="00F24F0F">
        <w:rPr>
          <w:rFonts w:asciiTheme="majorHAnsi" w:hAnsiTheme="majorHAnsi"/>
        </w:rPr>
        <w:t>’une dépendance</w:t>
      </w:r>
      <w:r w:rsidR="00B921EC" w:rsidRPr="00B921EC">
        <w:rPr>
          <w:rFonts w:asciiTheme="majorHAnsi" w:hAnsiTheme="majorHAnsi"/>
        </w:rPr>
        <w:t xml:space="preserve"> noci</w:t>
      </w:r>
      <w:r w:rsidR="00F24F0F">
        <w:rPr>
          <w:rFonts w:asciiTheme="majorHAnsi" w:hAnsiTheme="majorHAnsi"/>
        </w:rPr>
        <w:t xml:space="preserve">ve </w:t>
      </w:r>
      <w:r w:rsidR="00B921EC" w:rsidRPr="00B921EC">
        <w:rPr>
          <w:rFonts w:asciiTheme="majorHAnsi" w:hAnsiTheme="majorHAnsi"/>
        </w:rPr>
        <w:t>ou destruct</w:t>
      </w:r>
      <w:r w:rsidR="00F24F0F">
        <w:rPr>
          <w:rFonts w:asciiTheme="majorHAnsi" w:hAnsiTheme="majorHAnsi"/>
        </w:rPr>
        <w:t>rice</w:t>
      </w:r>
      <w:r w:rsidR="00B921EC" w:rsidRPr="00B921EC">
        <w:rPr>
          <w:rFonts w:asciiTheme="majorHAnsi" w:hAnsiTheme="majorHAnsi"/>
        </w:rPr>
        <w:t xml:space="preserve">, comme par exemple </w:t>
      </w:r>
      <w:r w:rsidR="00F24F0F">
        <w:rPr>
          <w:rFonts w:asciiTheme="majorHAnsi" w:hAnsiTheme="majorHAnsi"/>
        </w:rPr>
        <w:t>l’usage</w:t>
      </w:r>
      <w:r w:rsidR="00B921EC">
        <w:rPr>
          <w:rFonts w:asciiTheme="majorHAnsi" w:hAnsiTheme="majorHAnsi"/>
        </w:rPr>
        <w:t xml:space="preserve"> </w:t>
      </w:r>
      <w:r w:rsidR="00F24F0F">
        <w:rPr>
          <w:rFonts w:asciiTheme="majorHAnsi" w:hAnsiTheme="majorHAnsi"/>
        </w:rPr>
        <w:t xml:space="preserve">de </w:t>
      </w:r>
      <w:r w:rsidR="00B921EC">
        <w:rPr>
          <w:rFonts w:asciiTheme="majorHAnsi" w:hAnsiTheme="majorHAnsi"/>
        </w:rPr>
        <w:t xml:space="preserve">stupéfiants ou l’abus d’alcool, vous vous sentiriez probablement responsable de </w:t>
      </w:r>
      <w:r w:rsidR="00A20896">
        <w:rPr>
          <w:rFonts w:asciiTheme="majorHAnsi" w:hAnsiTheme="majorHAnsi"/>
        </w:rPr>
        <w:t xml:space="preserve">lui </w:t>
      </w:r>
      <w:r w:rsidR="00B921EC">
        <w:rPr>
          <w:rFonts w:asciiTheme="majorHAnsi" w:hAnsiTheme="majorHAnsi"/>
        </w:rPr>
        <w:t xml:space="preserve">faire prendre conscience </w:t>
      </w:r>
      <w:r w:rsidR="00A20896">
        <w:rPr>
          <w:rFonts w:asciiTheme="majorHAnsi" w:hAnsiTheme="majorHAnsi"/>
        </w:rPr>
        <w:t>d</w:t>
      </w:r>
      <w:r w:rsidR="00B921EC">
        <w:rPr>
          <w:rFonts w:asciiTheme="majorHAnsi" w:hAnsiTheme="majorHAnsi"/>
        </w:rPr>
        <w:t xml:space="preserve">u danger qu’elle court </w:t>
      </w:r>
      <w:r w:rsidR="00A20896">
        <w:rPr>
          <w:rFonts w:asciiTheme="majorHAnsi" w:hAnsiTheme="majorHAnsi"/>
        </w:rPr>
        <w:t xml:space="preserve">si elle </w:t>
      </w:r>
      <w:r w:rsidR="00B921EC">
        <w:rPr>
          <w:rFonts w:asciiTheme="majorHAnsi" w:hAnsiTheme="majorHAnsi"/>
        </w:rPr>
        <w:t>continu</w:t>
      </w:r>
      <w:r w:rsidR="00A20896">
        <w:rPr>
          <w:rFonts w:asciiTheme="majorHAnsi" w:hAnsiTheme="majorHAnsi"/>
        </w:rPr>
        <w:t>e</w:t>
      </w:r>
      <w:r w:rsidR="00B921EC">
        <w:rPr>
          <w:rFonts w:asciiTheme="majorHAnsi" w:hAnsiTheme="majorHAnsi"/>
        </w:rPr>
        <w:t xml:space="preserve"> de la sorte.</w:t>
      </w:r>
    </w:p>
    <w:p w:rsidR="005000AA" w:rsidRDefault="00C912D4" w:rsidP="00A171EA">
      <w:pPr>
        <w:rPr>
          <w:rFonts w:asciiTheme="majorHAnsi" w:hAnsiTheme="majorHAnsi"/>
        </w:rPr>
      </w:pPr>
      <w:r w:rsidRPr="00C912D4">
        <w:rPr>
          <w:rFonts w:asciiTheme="majorHAnsi" w:hAnsiTheme="majorHAnsi"/>
        </w:rPr>
        <w:t xml:space="preserve">Mais il y a certaines </w:t>
      </w:r>
      <w:r w:rsidR="00A171EA" w:rsidRPr="00C912D4">
        <w:rPr>
          <w:rFonts w:asciiTheme="majorHAnsi" w:hAnsiTheme="majorHAnsi"/>
        </w:rPr>
        <w:t xml:space="preserve">situations </w:t>
      </w:r>
      <w:r w:rsidRPr="00C912D4">
        <w:rPr>
          <w:rFonts w:asciiTheme="majorHAnsi" w:hAnsiTheme="majorHAnsi"/>
        </w:rPr>
        <w:t xml:space="preserve">où les lignes du bien et du mal ne sont pas </w:t>
      </w:r>
      <w:r w:rsidR="00B921EC">
        <w:rPr>
          <w:rFonts w:asciiTheme="majorHAnsi" w:hAnsiTheme="majorHAnsi"/>
        </w:rPr>
        <w:t xml:space="preserve">aussi </w:t>
      </w:r>
      <w:r w:rsidRPr="00C912D4">
        <w:rPr>
          <w:rFonts w:asciiTheme="majorHAnsi" w:hAnsiTheme="majorHAnsi"/>
        </w:rPr>
        <w:t xml:space="preserve">clairement définies. </w:t>
      </w:r>
      <w:r w:rsidR="004529A7" w:rsidRPr="004529A7">
        <w:rPr>
          <w:rFonts w:asciiTheme="majorHAnsi" w:hAnsiTheme="majorHAnsi"/>
        </w:rPr>
        <w:t xml:space="preserve">Quelque chose </w:t>
      </w:r>
      <w:r w:rsidR="004529A7">
        <w:rPr>
          <w:rFonts w:asciiTheme="majorHAnsi" w:hAnsiTheme="majorHAnsi"/>
        </w:rPr>
        <w:t xml:space="preserve">qui est </w:t>
      </w:r>
      <w:r w:rsidR="004529A7" w:rsidRPr="004529A7">
        <w:rPr>
          <w:rFonts w:asciiTheme="majorHAnsi" w:hAnsiTheme="majorHAnsi"/>
        </w:rPr>
        <w:t>répréhensible</w:t>
      </w:r>
      <w:r w:rsidR="00550355" w:rsidRPr="00550355">
        <w:rPr>
          <w:rFonts w:asciiTheme="majorHAnsi" w:hAnsiTheme="majorHAnsi"/>
        </w:rPr>
        <w:t xml:space="preserve"> </w:t>
      </w:r>
      <w:r w:rsidR="00550355">
        <w:rPr>
          <w:rFonts w:asciiTheme="majorHAnsi" w:hAnsiTheme="majorHAnsi"/>
        </w:rPr>
        <w:t>dans la plupart des cas,</w:t>
      </w:r>
      <w:r w:rsidR="004529A7" w:rsidRPr="004529A7">
        <w:rPr>
          <w:rFonts w:asciiTheme="majorHAnsi" w:hAnsiTheme="majorHAnsi"/>
        </w:rPr>
        <w:t xml:space="preserve"> peut être nécessaire</w:t>
      </w:r>
      <w:r w:rsidR="004529A7">
        <w:rPr>
          <w:rFonts w:asciiTheme="majorHAnsi" w:hAnsiTheme="majorHAnsi"/>
        </w:rPr>
        <w:t xml:space="preserve">, voire légitime, </w:t>
      </w:r>
      <w:r w:rsidR="00550355">
        <w:rPr>
          <w:rFonts w:asciiTheme="majorHAnsi" w:hAnsiTheme="majorHAnsi"/>
        </w:rPr>
        <w:t>dans</w:t>
      </w:r>
      <w:r w:rsidR="004529A7">
        <w:rPr>
          <w:rFonts w:asciiTheme="majorHAnsi" w:hAnsiTheme="majorHAnsi"/>
        </w:rPr>
        <w:t xml:space="preserve"> certaines </w:t>
      </w:r>
      <w:r w:rsidR="004529A7" w:rsidRPr="004529A7">
        <w:rPr>
          <w:rFonts w:asciiTheme="majorHAnsi" w:hAnsiTheme="majorHAnsi"/>
        </w:rPr>
        <w:t>c</w:t>
      </w:r>
      <w:r w:rsidR="004529A7">
        <w:rPr>
          <w:rFonts w:asciiTheme="majorHAnsi" w:hAnsiTheme="majorHAnsi"/>
        </w:rPr>
        <w:t xml:space="preserve">irconstances ; comme par exemple </w:t>
      </w:r>
      <w:r w:rsidR="00550355">
        <w:rPr>
          <w:rFonts w:asciiTheme="majorHAnsi" w:hAnsiTheme="majorHAnsi"/>
        </w:rPr>
        <w:t xml:space="preserve">le fait de </w:t>
      </w:r>
      <w:r w:rsidR="004529A7">
        <w:rPr>
          <w:rFonts w:asciiTheme="majorHAnsi" w:hAnsiTheme="majorHAnsi"/>
        </w:rPr>
        <w:t xml:space="preserve">commettre un acte violent pour se défendre ou pour défendre des innocents. </w:t>
      </w:r>
      <w:r w:rsidR="00B5381E" w:rsidRPr="00B5381E">
        <w:rPr>
          <w:rFonts w:asciiTheme="majorHAnsi" w:hAnsiTheme="majorHAnsi"/>
        </w:rPr>
        <w:t>Dans d’autres situations, seul le temps dira ce qu’il en est.</w:t>
      </w:r>
      <w:r w:rsidR="00B5381E">
        <w:rPr>
          <w:rFonts w:asciiTheme="majorHAnsi" w:hAnsiTheme="majorHAnsi"/>
        </w:rPr>
        <w:t xml:space="preserve"> Jésus disait que nous pourrions juger les personnes et les situations par</w:t>
      </w:r>
      <w:r w:rsidR="00550355">
        <w:rPr>
          <w:rFonts w:asciiTheme="majorHAnsi" w:hAnsiTheme="majorHAnsi"/>
        </w:rPr>
        <w:t xml:space="preserve"> </w:t>
      </w:r>
      <w:r w:rsidR="00B5381E">
        <w:rPr>
          <w:rFonts w:asciiTheme="majorHAnsi" w:hAnsiTheme="majorHAnsi"/>
        </w:rPr>
        <w:t>le</w:t>
      </w:r>
      <w:r w:rsidR="00B5381E" w:rsidRPr="005000AA">
        <w:rPr>
          <w:rFonts w:asciiTheme="majorHAnsi" w:hAnsiTheme="majorHAnsi"/>
        </w:rPr>
        <w:t xml:space="preserve">urs </w:t>
      </w:r>
      <w:proofErr w:type="gramStart"/>
      <w:r w:rsidR="00B5381E" w:rsidRPr="005000AA">
        <w:rPr>
          <w:rFonts w:asciiTheme="majorHAnsi" w:hAnsiTheme="majorHAnsi"/>
        </w:rPr>
        <w:t>fruits</w:t>
      </w:r>
      <w:r w:rsidR="00DF2A98">
        <w:rPr>
          <w:rFonts w:asciiTheme="majorHAnsi" w:hAnsiTheme="majorHAnsi"/>
        </w:rPr>
        <w:t xml:space="preserve"> </w:t>
      </w:r>
      <w:proofErr w:type="gramEnd"/>
      <w:r w:rsidR="00550355">
        <w:rPr>
          <w:rStyle w:val="EndnoteReference"/>
          <w:rFonts w:asciiTheme="majorHAnsi" w:hAnsiTheme="majorHAnsi"/>
        </w:rPr>
        <w:endnoteReference w:id="5"/>
      </w:r>
      <w:r w:rsidR="00550355">
        <w:rPr>
          <w:rFonts w:asciiTheme="majorHAnsi" w:hAnsiTheme="majorHAnsi"/>
        </w:rPr>
        <w:t xml:space="preserve">, </w:t>
      </w:r>
      <w:r w:rsidR="00B5381E" w:rsidRPr="005000AA">
        <w:rPr>
          <w:rFonts w:asciiTheme="majorHAnsi" w:hAnsiTheme="majorHAnsi"/>
        </w:rPr>
        <w:t xml:space="preserve">ce qui </w:t>
      </w:r>
      <w:r w:rsidR="00D71729">
        <w:rPr>
          <w:rFonts w:asciiTheme="majorHAnsi" w:hAnsiTheme="majorHAnsi"/>
        </w:rPr>
        <w:t>implique</w:t>
      </w:r>
      <w:r w:rsidR="00B5381E" w:rsidRPr="005000AA">
        <w:rPr>
          <w:rFonts w:asciiTheme="majorHAnsi" w:hAnsiTheme="majorHAnsi"/>
        </w:rPr>
        <w:t xml:space="preserve"> que nous ne pouvons le faire qu’après </w:t>
      </w:r>
      <w:r w:rsidR="00DF2A98">
        <w:rPr>
          <w:rFonts w:asciiTheme="majorHAnsi" w:hAnsiTheme="majorHAnsi"/>
        </w:rPr>
        <w:t xml:space="preserve">avoir </w:t>
      </w:r>
      <w:r w:rsidR="00B5381E" w:rsidRPr="005000AA">
        <w:rPr>
          <w:rFonts w:asciiTheme="majorHAnsi" w:hAnsiTheme="majorHAnsi"/>
        </w:rPr>
        <w:t xml:space="preserve">vu </w:t>
      </w:r>
      <w:r w:rsidR="00DF2A98">
        <w:rPr>
          <w:rFonts w:asciiTheme="majorHAnsi" w:hAnsiTheme="majorHAnsi"/>
        </w:rPr>
        <w:t>l</w:t>
      </w:r>
      <w:r w:rsidR="00B5381E" w:rsidRPr="005000AA">
        <w:rPr>
          <w:rFonts w:asciiTheme="majorHAnsi" w:hAnsiTheme="majorHAnsi"/>
        </w:rPr>
        <w:t xml:space="preserve">es </w:t>
      </w:r>
      <w:r w:rsidR="005000AA">
        <w:rPr>
          <w:rFonts w:asciiTheme="majorHAnsi" w:hAnsiTheme="majorHAnsi"/>
        </w:rPr>
        <w:t>répercussions de l</w:t>
      </w:r>
      <w:r w:rsidR="00DF2A98">
        <w:rPr>
          <w:rFonts w:asciiTheme="majorHAnsi" w:hAnsiTheme="majorHAnsi"/>
        </w:rPr>
        <w:t>eurs actes.</w:t>
      </w:r>
    </w:p>
    <w:p w:rsidR="00A171EA" w:rsidRPr="00E64F0C" w:rsidRDefault="00053940" w:rsidP="00A171EA">
      <w:pPr>
        <w:rPr>
          <w:rFonts w:asciiTheme="majorHAnsi" w:hAnsiTheme="majorHAnsi"/>
        </w:rPr>
      </w:pPr>
      <w:r>
        <w:rPr>
          <w:rFonts w:asciiTheme="majorHAnsi" w:hAnsiTheme="majorHAnsi"/>
        </w:rPr>
        <w:t>Lorsque nous portons un jugement, n</w:t>
      </w:r>
      <w:r w:rsidRPr="00053940">
        <w:rPr>
          <w:rFonts w:asciiTheme="majorHAnsi" w:hAnsiTheme="majorHAnsi"/>
        </w:rPr>
        <w:t>ous de</w:t>
      </w:r>
      <w:r>
        <w:rPr>
          <w:rFonts w:asciiTheme="majorHAnsi" w:hAnsiTheme="majorHAnsi"/>
        </w:rPr>
        <w:t>v</w:t>
      </w:r>
      <w:r w:rsidRPr="00053940">
        <w:rPr>
          <w:rFonts w:asciiTheme="majorHAnsi" w:hAnsiTheme="majorHAnsi"/>
        </w:rPr>
        <w:t xml:space="preserve">ons faire attention à ne pas tomber dans </w:t>
      </w:r>
      <w:r>
        <w:rPr>
          <w:rFonts w:asciiTheme="majorHAnsi" w:hAnsiTheme="majorHAnsi"/>
        </w:rPr>
        <w:t>l</w:t>
      </w:r>
      <w:r w:rsidR="00B51E1A">
        <w:rPr>
          <w:rFonts w:asciiTheme="majorHAnsi" w:hAnsiTheme="majorHAnsi"/>
        </w:rPr>
        <w:t>a t</w:t>
      </w:r>
      <w:r w:rsidRPr="00053940">
        <w:rPr>
          <w:rFonts w:asciiTheme="majorHAnsi" w:hAnsiTheme="majorHAnsi"/>
        </w:rPr>
        <w:t>entation</w:t>
      </w:r>
      <w:r w:rsidR="00B51E1A">
        <w:rPr>
          <w:rFonts w:asciiTheme="majorHAnsi" w:hAnsiTheme="majorHAnsi"/>
        </w:rPr>
        <w:t>,</w:t>
      </w:r>
      <w:r w:rsidRPr="00053940">
        <w:rPr>
          <w:rFonts w:asciiTheme="majorHAnsi" w:hAnsiTheme="majorHAnsi"/>
        </w:rPr>
        <w:t xml:space="preserve"> </w:t>
      </w:r>
      <w:r w:rsidR="00B51E1A">
        <w:rPr>
          <w:rFonts w:asciiTheme="majorHAnsi" w:hAnsiTheme="majorHAnsi"/>
        </w:rPr>
        <w:t xml:space="preserve">très courante, </w:t>
      </w:r>
      <w:r w:rsidRPr="00053940">
        <w:rPr>
          <w:rFonts w:asciiTheme="majorHAnsi" w:hAnsiTheme="majorHAnsi"/>
        </w:rPr>
        <w:t>de généra</w:t>
      </w:r>
      <w:r w:rsidR="004E35D8">
        <w:rPr>
          <w:rFonts w:asciiTheme="majorHAnsi" w:hAnsiTheme="majorHAnsi"/>
        </w:rPr>
        <w:t>liser</w:t>
      </w:r>
      <w:r w:rsidRPr="00053940">
        <w:rPr>
          <w:rFonts w:asciiTheme="majorHAnsi" w:hAnsiTheme="majorHAnsi"/>
        </w:rPr>
        <w:t xml:space="preserve"> </w:t>
      </w:r>
      <w:r w:rsidR="004E35D8">
        <w:rPr>
          <w:rFonts w:asciiTheme="majorHAnsi" w:hAnsiTheme="majorHAnsi"/>
        </w:rPr>
        <w:t xml:space="preserve">ou de porter un </w:t>
      </w:r>
      <w:r w:rsidR="004E35D8" w:rsidRPr="00053940">
        <w:rPr>
          <w:rFonts w:asciiTheme="majorHAnsi" w:hAnsiTheme="majorHAnsi"/>
        </w:rPr>
        <w:t xml:space="preserve">jugement </w:t>
      </w:r>
      <w:r w:rsidR="004E35D8">
        <w:rPr>
          <w:rFonts w:asciiTheme="majorHAnsi" w:hAnsiTheme="majorHAnsi"/>
        </w:rPr>
        <w:t>péremptoire</w:t>
      </w:r>
      <w:r w:rsidR="004E35D8" w:rsidRPr="00053940">
        <w:rPr>
          <w:rFonts w:asciiTheme="majorHAnsi" w:hAnsiTheme="majorHAnsi"/>
        </w:rPr>
        <w:t xml:space="preserve"> </w:t>
      </w:r>
      <w:r w:rsidRPr="00053940">
        <w:rPr>
          <w:rFonts w:asciiTheme="majorHAnsi" w:hAnsiTheme="majorHAnsi"/>
        </w:rPr>
        <w:t>sur certain</w:t>
      </w:r>
      <w:r w:rsidR="00930E61">
        <w:rPr>
          <w:rFonts w:asciiTheme="majorHAnsi" w:hAnsiTheme="majorHAnsi"/>
        </w:rPr>
        <w:t>e</w:t>
      </w:r>
      <w:r w:rsidRPr="00053940">
        <w:rPr>
          <w:rFonts w:asciiTheme="majorHAnsi" w:hAnsiTheme="majorHAnsi"/>
        </w:rPr>
        <w:t>s personnes ou certain</w:t>
      </w:r>
      <w:r w:rsidR="004E35D8">
        <w:rPr>
          <w:rFonts w:asciiTheme="majorHAnsi" w:hAnsiTheme="majorHAnsi"/>
        </w:rPr>
        <w:t>e</w:t>
      </w:r>
      <w:r w:rsidRPr="00053940">
        <w:rPr>
          <w:rFonts w:asciiTheme="majorHAnsi" w:hAnsiTheme="majorHAnsi"/>
        </w:rPr>
        <w:t>s situations, ou encore d</w:t>
      </w:r>
      <w:r w:rsidR="004E35D8">
        <w:rPr>
          <w:rFonts w:asciiTheme="majorHAnsi" w:hAnsiTheme="majorHAnsi"/>
        </w:rPr>
        <w:t xml:space="preserve">’évaluer les choses sans </w:t>
      </w:r>
      <w:r w:rsidR="00616497">
        <w:rPr>
          <w:rFonts w:asciiTheme="majorHAnsi" w:hAnsiTheme="majorHAnsi"/>
        </w:rPr>
        <w:t>faire de</w:t>
      </w:r>
      <w:r w:rsidR="004E35D8">
        <w:rPr>
          <w:rFonts w:asciiTheme="majorHAnsi" w:hAnsiTheme="majorHAnsi"/>
        </w:rPr>
        <w:t xml:space="preserve"> nuance, du genre « noir ou blanc » ou « bon ou </w:t>
      </w:r>
      <w:r w:rsidR="004E35D8" w:rsidRPr="00E64F0C">
        <w:rPr>
          <w:rFonts w:asciiTheme="majorHAnsi" w:hAnsiTheme="majorHAnsi"/>
        </w:rPr>
        <w:t xml:space="preserve">mauvais ». </w:t>
      </w:r>
    </w:p>
    <w:p w:rsidR="00A171EA" w:rsidRPr="00053940" w:rsidRDefault="00E64F0C" w:rsidP="00A171EA">
      <w:pPr>
        <w:rPr>
          <w:rFonts w:asciiTheme="majorHAnsi" w:hAnsiTheme="majorHAnsi"/>
        </w:rPr>
      </w:pPr>
      <w:r w:rsidRPr="00E64F0C">
        <w:rPr>
          <w:rFonts w:asciiTheme="majorHAnsi" w:hAnsiTheme="majorHAnsi"/>
        </w:rPr>
        <w:t xml:space="preserve">Nous ne devrions pas nous sentir obligés de juger chaque personne qui semble </w:t>
      </w:r>
      <w:r w:rsidR="005C527A">
        <w:rPr>
          <w:rFonts w:asciiTheme="majorHAnsi" w:hAnsiTheme="majorHAnsi"/>
        </w:rPr>
        <w:t>aller à la dérive</w:t>
      </w:r>
      <w:r w:rsidRPr="00E64F0C">
        <w:rPr>
          <w:rFonts w:asciiTheme="majorHAnsi" w:hAnsiTheme="majorHAnsi"/>
        </w:rPr>
        <w:t xml:space="preserve">, ni condamner </w:t>
      </w:r>
      <w:r>
        <w:rPr>
          <w:rFonts w:asciiTheme="majorHAnsi" w:hAnsiTheme="majorHAnsi"/>
        </w:rPr>
        <w:t xml:space="preserve">les gens qui, </w:t>
      </w:r>
      <w:r w:rsidR="00B51E1A">
        <w:rPr>
          <w:rFonts w:asciiTheme="majorHAnsi" w:hAnsiTheme="majorHAnsi"/>
        </w:rPr>
        <w:t>à notre avis</w:t>
      </w:r>
      <w:r>
        <w:rPr>
          <w:rFonts w:asciiTheme="majorHAnsi" w:hAnsiTheme="majorHAnsi"/>
        </w:rPr>
        <w:t>, ont</w:t>
      </w:r>
      <w:r w:rsidR="00B51E1A">
        <w:rPr>
          <w:rFonts w:asciiTheme="majorHAnsi" w:hAnsiTheme="majorHAnsi"/>
        </w:rPr>
        <w:t xml:space="preserve"> </w:t>
      </w:r>
      <w:r>
        <w:rPr>
          <w:rFonts w:asciiTheme="majorHAnsi" w:hAnsiTheme="majorHAnsi"/>
        </w:rPr>
        <w:t xml:space="preserve">fait des choix discutables.  </w:t>
      </w:r>
      <w:r w:rsidRPr="00E64F0C">
        <w:rPr>
          <w:rFonts w:asciiTheme="majorHAnsi" w:hAnsiTheme="majorHAnsi"/>
        </w:rPr>
        <w:t xml:space="preserve">Nous devrions avoir envie de les aider plutôt que </w:t>
      </w:r>
      <w:r>
        <w:rPr>
          <w:rFonts w:asciiTheme="majorHAnsi" w:hAnsiTheme="majorHAnsi"/>
        </w:rPr>
        <w:t xml:space="preserve">de </w:t>
      </w:r>
      <w:r w:rsidRPr="00E64F0C">
        <w:rPr>
          <w:rFonts w:asciiTheme="majorHAnsi" w:hAnsiTheme="majorHAnsi"/>
        </w:rPr>
        <w:t>l</w:t>
      </w:r>
      <w:r>
        <w:rPr>
          <w:rFonts w:asciiTheme="majorHAnsi" w:hAnsiTheme="majorHAnsi"/>
        </w:rPr>
        <w:t xml:space="preserve">es juger. </w:t>
      </w:r>
      <w:r w:rsidRPr="00D006EF">
        <w:rPr>
          <w:rFonts w:asciiTheme="majorHAnsi" w:hAnsiTheme="majorHAnsi"/>
        </w:rPr>
        <w:t xml:space="preserve">Nous n’avons aucun moyen de </w:t>
      </w:r>
      <w:r w:rsidR="00D006EF" w:rsidRPr="00D006EF">
        <w:rPr>
          <w:rFonts w:asciiTheme="majorHAnsi" w:hAnsiTheme="majorHAnsi"/>
        </w:rPr>
        <w:t xml:space="preserve">nous mettre à leur place et </w:t>
      </w:r>
      <w:r w:rsidR="00D006EF">
        <w:rPr>
          <w:rFonts w:asciiTheme="majorHAnsi" w:hAnsiTheme="majorHAnsi"/>
        </w:rPr>
        <w:t>de savoir quels fardeaux ils portent ou les raison</w:t>
      </w:r>
      <w:r w:rsidR="005C527A">
        <w:rPr>
          <w:rFonts w:asciiTheme="majorHAnsi" w:hAnsiTheme="majorHAnsi"/>
        </w:rPr>
        <w:t>s</w:t>
      </w:r>
      <w:r w:rsidR="00D006EF">
        <w:rPr>
          <w:rFonts w:asciiTheme="majorHAnsi" w:hAnsiTheme="majorHAnsi"/>
        </w:rPr>
        <w:t xml:space="preserve"> qui les ont poussés à faire de tels choix.  </w:t>
      </w:r>
      <w:r w:rsidR="00053940" w:rsidRPr="00053940">
        <w:rPr>
          <w:rFonts w:asciiTheme="majorHAnsi" w:hAnsiTheme="majorHAnsi"/>
        </w:rPr>
        <w:t xml:space="preserve">Dieu seul est en mesure de passer un jugement juste et </w:t>
      </w:r>
      <w:r w:rsidR="00053940">
        <w:rPr>
          <w:rFonts w:asciiTheme="majorHAnsi" w:hAnsiTheme="majorHAnsi"/>
        </w:rPr>
        <w:t>é</w:t>
      </w:r>
      <w:r w:rsidR="00053940" w:rsidRPr="00053940">
        <w:rPr>
          <w:rFonts w:asciiTheme="majorHAnsi" w:hAnsiTheme="majorHAnsi"/>
        </w:rPr>
        <w:t>quitable.</w:t>
      </w:r>
      <w:r w:rsidR="005C527A">
        <w:rPr>
          <w:rStyle w:val="EndnoteReference"/>
          <w:rFonts w:asciiTheme="majorHAnsi" w:hAnsiTheme="majorHAnsi"/>
        </w:rPr>
        <w:endnoteReference w:id="6"/>
      </w:r>
      <w:r w:rsidR="00053940" w:rsidRPr="00053940">
        <w:rPr>
          <w:rFonts w:asciiTheme="majorHAnsi" w:hAnsiTheme="majorHAnsi"/>
        </w:rPr>
        <w:t xml:space="preserve"> Il connait le cœur de chaque être humain.</w:t>
      </w:r>
      <w:r w:rsidR="00AF3123">
        <w:rPr>
          <w:rStyle w:val="EndnoteReference"/>
          <w:rFonts w:asciiTheme="majorHAnsi" w:hAnsiTheme="majorHAnsi"/>
        </w:rPr>
        <w:endnoteReference w:id="7"/>
      </w:r>
      <w:r w:rsidR="00053940" w:rsidRPr="00053940">
        <w:rPr>
          <w:rFonts w:asciiTheme="majorHAnsi" w:hAnsiTheme="majorHAnsi"/>
        </w:rPr>
        <w:t xml:space="preserve"> Il comprend tout, Il sait tout de </w:t>
      </w:r>
      <w:r w:rsidR="00053940">
        <w:rPr>
          <w:rFonts w:asciiTheme="majorHAnsi" w:hAnsiTheme="majorHAnsi"/>
        </w:rPr>
        <w:t xml:space="preserve">chacun de </w:t>
      </w:r>
      <w:r w:rsidR="00053940" w:rsidRPr="00053940">
        <w:rPr>
          <w:rFonts w:asciiTheme="majorHAnsi" w:hAnsiTheme="majorHAnsi"/>
        </w:rPr>
        <w:t xml:space="preserve">nous, ce dont nous sommes absolument incapables. </w:t>
      </w:r>
    </w:p>
    <w:p w:rsidR="00A171EA" w:rsidRPr="00E30028" w:rsidRDefault="003F269E" w:rsidP="00A171EA">
      <w:pPr>
        <w:rPr>
          <w:rFonts w:asciiTheme="majorHAnsi" w:hAnsiTheme="majorHAnsi"/>
        </w:rPr>
      </w:pPr>
      <w:r w:rsidRPr="003F269E">
        <w:rPr>
          <w:rFonts w:asciiTheme="majorHAnsi" w:hAnsiTheme="majorHAnsi"/>
        </w:rPr>
        <w:t>Nous pouvons offrir des conseils ou un soutien moral lorsque l</w:t>
      </w:r>
      <w:r>
        <w:rPr>
          <w:rFonts w:asciiTheme="majorHAnsi" w:hAnsiTheme="majorHAnsi"/>
        </w:rPr>
        <w:t xml:space="preserve">es circonstances </w:t>
      </w:r>
      <w:r w:rsidRPr="003F269E">
        <w:rPr>
          <w:rFonts w:asciiTheme="majorHAnsi" w:hAnsiTheme="majorHAnsi"/>
        </w:rPr>
        <w:t>s’y prête</w:t>
      </w:r>
      <w:r>
        <w:rPr>
          <w:rFonts w:asciiTheme="majorHAnsi" w:hAnsiTheme="majorHAnsi"/>
        </w:rPr>
        <w:t>nt</w:t>
      </w:r>
      <w:r w:rsidRPr="003F269E">
        <w:rPr>
          <w:rFonts w:asciiTheme="majorHAnsi" w:hAnsiTheme="majorHAnsi"/>
        </w:rPr>
        <w:t xml:space="preserve">, mais il est peu probable que </w:t>
      </w:r>
      <w:r>
        <w:rPr>
          <w:rFonts w:asciiTheme="majorHAnsi" w:hAnsiTheme="majorHAnsi"/>
        </w:rPr>
        <w:t>les gens s</w:t>
      </w:r>
      <w:r w:rsidR="00781FEF">
        <w:rPr>
          <w:rFonts w:asciiTheme="majorHAnsi" w:hAnsiTheme="majorHAnsi"/>
        </w:rPr>
        <w:t>oient</w:t>
      </w:r>
      <w:r>
        <w:rPr>
          <w:rFonts w:asciiTheme="majorHAnsi" w:hAnsiTheme="majorHAnsi"/>
        </w:rPr>
        <w:t xml:space="preserve"> </w:t>
      </w:r>
      <w:r w:rsidR="00781FEF">
        <w:rPr>
          <w:rFonts w:asciiTheme="majorHAnsi" w:hAnsiTheme="majorHAnsi"/>
        </w:rPr>
        <w:t xml:space="preserve">très réceptifs si nous ne présentons pas les choses </w:t>
      </w:r>
      <w:r w:rsidR="007F350B">
        <w:rPr>
          <w:rFonts w:asciiTheme="majorHAnsi" w:hAnsiTheme="majorHAnsi"/>
        </w:rPr>
        <w:t xml:space="preserve">avec </w:t>
      </w:r>
      <w:r w:rsidR="00781FEF">
        <w:rPr>
          <w:rFonts w:asciiTheme="majorHAnsi" w:hAnsiTheme="majorHAnsi"/>
        </w:rPr>
        <w:t xml:space="preserve">amour. </w:t>
      </w:r>
      <w:r w:rsidR="00781FEF" w:rsidRPr="00781FEF">
        <w:rPr>
          <w:rFonts w:asciiTheme="majorHAnsi" w:hAnsiTheme="majorHAnsi"/>
        </w:rPr>
        <w:t>N’oublions pas que nous sommes</w:t>
      </w:r>
      <w:r w:rsidR="00781FEF">
        <w:rPr>
          <w:rFonts w:asciiTheme="majorHAnsi" w:hAnsiTheme="majorHAnsi"/>
        </w:rPr>
        <w:t>,</w:t>
      </w:r>
      <w:r w:rsidR="00781FEF" w:rsidRPr="00781FEF">
        <w:rPr>
          <w:rFonts w:asciiTheme="majorHAnsi" w:hAnsiTheme="majorHAnsi"/>
        </w:rPr>
        <w:t xml:space="preserve"> no</w:t>
      </w:r>
      <w:r w:rsidR="00781FEF">
        <w:rPr>
          <w:rFonts w:asciiTheme="majorHAnsi" w:hAnsiTheme="majorHAnsi"/>
        </w:rPr>
        <w:t>us</w:t>
      </w:r>
      <w:r w:rsidR="00781FEF" w:rsidRPr="00781FEF">
        <w:rPr>
          <w:rFonts w:asciiTheme="majorHAnsi" w:hAnsiTheme="majorHAnsi"/>
        </w:rPr>
        <w:t xml:space="preserve"> aussi</w:t>
      </w:r>
      <w:r w:rsidR="00781FEF">
        <w:rPr>
          <w:rFonts w:asciiTheme="majorHAnsi" w:hAnsiTheme="majorHAnsi"/>
        </w:rPr>
        <w:t>,</w:t>
      </w:r>
      <w:r w:rsidR="00781FEF" w:rsidRPr="00781FEF">
        <w:rPr>
          <w:rFonts w:asciiTheme="majorHAnsi" w:hAnsiTheme="majorHAnsi"/>
        </w:rPr>
        <w:t xml:space="preserve"> des pécheur</w:t>
      </w:r>
      <w:r w:rsidR="00781FEF" w:rsidRPr="00E30028">
        <w:rPr>
          <w:rFonts w:asciiTheme="majorHAnsi" w:hAnsiTheme="majorHAnsi"/>
        </w:rPr>
        <w:t>s</w:t>
      </w:r>
      <w:r w:rsidR="007F350B">
        <w:rPr>
          <w:rStyle w:val="EndnoteReference"/>
          <w:rFonts w:asciiTheme="majorHAnsi" w:hAnsiTheme="majorHAnsi"/>
        </w:rPr>
        <w:endnoteReference w:id="8"/>
      </w:r>
      <w:r w:rsidR="00A171EA" w:rsidRPr="00E30028">
        <w:rPr>
          <w:rFonts w:asciiTheme="majorHAnsi" w:hAnsiTheme="majorHAnsi"/>
        </w:rPr>
        <w:t> </w:t>
      </w:r>
      <w:r w:rsidR="00781FEF" w:rsidRPr="00E30028">
        <w:rPr>
          <w:rFonts w:asciiTheme="majorHAnsi" w:hAnsiTheme="majorHAnsi"/>
        </w:rPr>
        <w:t xml:space="preserve">qui </w:t>
      </w:r>
      <w:r w:rsidR="006E2DDD">
        <w:rPr>
          <w:rFonts w:asciiTheme="majorHAnsi" w:hAnsiTheme="majorHAnsi"/>
        </w:rPr>
        <w:t>avons</w:t>
      </w:r>
      <w:r w:rsidR="00781FEF" w:rsidRPr="00E30028">
        <w:rPr>
          <w:rFonts w:asciiTheme="majorHAnsi" w:hAnsiTheme="majorHAnsi"/>
        </w:rPr>
        <w:t xml:space="preserve"> besoin du pardon et de la miséricorde de Dieu</w:t>
      </w:r>
      <w:r w:rsidR="005C6BDF">
        <w:rPr>
          <w:rFonts w:asciiTheme="majorHAnsi" w:hAnsiTheme="majorHAnsi"/>
        </w:rPr>
        <w:t xml:space="preserve">, et </w:t>
      </w:r>
      <w:r w:rsidR="00DB517C">
        <w:rPr>
          <w:rFonts w:asciiTheme="majorHAnsi" w:hAnsiTheme="majorHAnsi"/>
        </w:rPr>
        <w:t>que</w:t>
      </w:r>
      <w:r w:rsidR="005C6BDF" w:rsidRPr="00E30028">
        <w:rPr>
          <w:rFonts w:asciiTheme="majorHAnsi" w:hAnsiTheme="majorHAnsi"/>
        </w:rPr>
        <w:t xml:space="preserve"> </w:t>
      </w:r>
      <w:r w:rsidR="005C6BDF">
        <w:rPr>
          <w:rFonts w:asciiTheme="majorHAnsi" w:hAnsiTheme="majorHAnsi"/>
        </w:rPr>
        <w:t xml:space="preserve">Son </w:t>
      </w:r>
      <w:r w:rsidR="005C6BDF" w:rsidRPr="00E30028">
        <w:rPr>
          <w:rFonts w:asciiTheme="majorHAnsi" w:hAnsiTheme="majorHAnsi"/>
        </w:rPr>
        <w:t xml:space="preserve">amour </w:t>
      </w:r>
      <w:r w:rsidR="00E30028" w:rsidRPr="00E30028">
        <w:rPr>
          <w:rFonts w:asciiTheme="majorHAnsi" w:hAnsiTheme="majorHAnsi"/>
        </w:rPr>
        <w:t xml:space="preserve">pardonne un grand nombre </w:t>
      </w:r>
      <w:r w:rsidR="00781FEF" w:rsidRPr="00E30028">
        <w:rPr>
          <w:rFonts w:asciiTheme="majorHAnsi" w:hAnsiTheme="majorHAnsi"/>
        </w:rPr>
        <w:t>de péchés</w:t>
      </w:r>
      <w:r w:rsidR="00FB211E">
        <w:rPr>
          <w:rFonts w:asciiTheme="majorHAnsi" w:hAnsiTheme="majorHAnsi"/>
        </w:rPr>
        <w:t>.</w:t>
      </w:r>
      <w:r w:rsidR="00FB211E">
        <w:rPr>
          <w:rStyle w:val="EndnoteReference"/>
          <w:rFonts w:asciiTheme="majorHAnsi" w:hAnsiTheme="majorHAnsi"/>
        </w:rPr>
        <w:endnoteReference w:id="9"/>
      </w:r>
    </w:p>
    <w:p w:rsidR="00A171EA" w:rsidRPr="002A669B" w:rsidRDefault="00B61C36" w:rsidP="00A171EA">
      <w:pPr>
        <w:rPr>
          <w:rFonts w:asciiTheme="majorHAnsi" w:hAnsiTheme="majorHAnsi"/>
        </w:rPr>
      </w:pPr>
      <w:bookmarkStart w:id="0" w:name="aaa"/>
      <w:bookmarkEnd w:id="0"/>
      <w:r>
        <w:rPr>
          <w:rFonts w:asciiTheme="majorHAnsi" w:hAnsiTheme="majorHAnsi"/>
        </w:rPr>
        <w:t xml:space="preserve">Quand on </w:t>
      </w:r>
      <w:r w:rsidR="00446CB2">
        <w:rPr>
          <w:rFonts w:asciiTheme="majorHAnsi" w:hAnsiTheme="majorHAnsi"/>
        </w:rPr>
        <w:t>s</w:t>
      </w:r>
      <w:r w:rsidR="00EE68D6">
        <w:rPr>
          <w:rFonts w:asciiTheme="majorHAnsi" w:hAnsiTheme="majorHAnsi"/>
        </w:rPr>
        <w:t xml:space="preserve">e </w:t>
      </w:r>
      <w:r>
        <w:rPr>
          <w:rFonts w:asciiTheme="majorHAnsi" w:hAnsiTheme="majorHAnsi"/>
        </w:rPr>
        <w:t xml:space="preserve">pose </w:t>
      </w:r>
      <w:r w:rsidR="00275062" w:rsidRPr="00275062">
        <w:rPr>
          <w:rFonts w:asciiTheme="majorHAnsi" w:hAnsiTheme="majorHAnsi"/>
        </w:rPr>
        <w:t>en juge</w:t>
      </w:r>
      <w:r w:rsidR="00275062">
        <w:rPr>
          <w:rFonts w:asciiTheme="majorHAnsi" w:hAnsiTheme="majorHAnsi"/>
        </w:rPr>
        <w:t xml:space="preserve"> des autres, </w:t>
      </w:r>
      <w:r>
        <w:rPr>
          <w:rFonts w:asciiTheme="majorHAnsi" w:hAnsiTheme="majorHAnsi"/>
        </w:rPr>
        <w:t xml:space="preserve">on </w:t>
      </w:r>
      <w:r w:rsidR="00275062">
        <w:rPr>
          <w:rFonts w:asciiTheme="majorHAnsi" w:hAnsiTheme="majorHAnsi"/>
        </w:rPr>
        <w:t>montre</w:t>
      </w:r>
      <w:r>
        <w:rPr>
          <w:rFonts w:asciiTheme="majorHAnsi" w:hAnsiTheme="majorHAnsi"/>
        </w:rPr>
        <w:t xml:space="preserve"> tout le contraire de </w:t>
      </w:r>
      <w:r w:rsidR="00275062">
        <w:rPr>
          <w:rFonts w:asciiTheme="majorHAnsi" w:hAnsiTheme="majorHAnsi"/>
        </w:rPr>
        <w:t>l’amour inconditionnel de Dieu.</w:t>
      </w:r>
      <w:r w:rsidR="002A669B" w:rsidRPr="00275062">
        <w:rPr>
          <w:rFonts w:asciiTheme="majorHAnsi" w:hAnsiTheme="majorHAnsi"/>
          <w:color w:val="0000CC"/>
        </w:rPr>
        <w:t xml:space="preserve"> </w:t>
      </w:r>
      <w:r w:rsidR="002A669B" w:rsidRPr="00275062">
        <w:rPr>
          <w:rFonts w:asciiTheme="majorHAnsi" w:hAnsiTheme="majorHAnsi"/>
        </w:rPr>
        <w:t xml:space="preserve">Le fait de juger ou de cataloguer les gens </w:t>
      </w:r>
      <w:r w:rsidR="00275062" w:rsidRPr="00275062">
        <w:rPr>
          <w:rFonts w:asciiTheme="majorHAnsi" w:hAnsiTheme="majorHAnsi"/>
        </w:rPr>
        <w:t xml:space="preserve">à cause de leurs prétendues faiblesses, de leur passé, de leurs traits physiques, de leur âge, de leur race, de leurs convictions, ou à cause de n’importe quel facteur, </w:t>
      </w:r>
      <w:r w:rsidR="002A669B" w:rsidRPr="00275062">
        <w:rPr>
          <w:rFonts w:asciiTheme="majorHAnsi" w:hAnsiTheme="majorHAnsi"/>
        </w:rPr>
        <w:t>v</w:t>
      </w:r>
      <w:r w:rsidR="00275062" w:rsidRPr="00275062">
        <w:rPr>
          <w:rFonts w:asciiTheme="majorHAnsi" w:hAnsiTheme="majorHAnsi"/>
        </w:rPr>
        <w:t>a</w:t>
      </w:r>
      <w:r w:rsidR="002A669B" w:rsidRPr="00275062">
        <w:rPr>
          <w:rFonts w:asciiTheme="majorHAnsi" w:hAnsiTheme="majorHAnsi"/>
        </w:rPr>
        <w:t xml:space="preserve"> à l’encontre de la tolérance et l’esprit d’amour qui devraient</w:t>
      </w:r>
      <w:r w:rsidR="00446CB2">
        <w:rPr>
          <w:rFonts w:asciiTheme="majorHAnsi" w:hAnsiTheme="majorHAnsi"/>
        </w:rPr>
        <w:t xml:space="preserve"> </w:t>
      </w:r>
      <w:r w:rsidR="002A669B" w:rsidRPr="00275062">
        <w:rPr>
          <w:rFonts w:asciiTheme="majorHAnsi" w:hAnsiTheme="majorHAnsi"/>
        </w:rPr>
        <w:t xml:space="preserve">être notre </w:t>
      </w:r>
      <w:r w:rsidR="00446CB2">
        <w:rPr>
          <w:rFonts w:asciiTheme="majorHAnsi" w:hAnsiTheme="majorHAnsi"/>
        </w:rPr>
        <w:t>« </w:t>
      </w:r>
      <w:r w:rsidR="002A669B" w:rsidRPr="00275062">
        <w:rPr>
          <w:rFonts w:asciiTheme="majorHAnsi" w:hAnsiTheme="majorHAnsi"/>
        </w:rPr>
        <w:t>marque de fabrique</w:t>
      </w:r>
      <w:r w:rsidR="00446CB2">
        <w:rPr>
          <w:rFonts w:asciiTheme="majorHAnsi" w:hAnsiTheme="majorHAnsi"/>
        </w:rPr>
        <w:t> »</w:t>
      </w:r>
      <w:r w:rsidR="002A669B" w:rsidRPr="00275062">
        <w:rPr>
          <w:rFonts w:asciiTheme="majorHAnsi" w:hAnsiTheme="majorHAnsi"/>
        </w:rPr>
        <w:t xml:space="preserve"> en tant que chrétiens.</w:t>
      </w:r>
      <w:r w:rsidR="00A171EA" w:rsidRPr="00275062">
        <w:rPr>
          <w:rFonts w:asciiTheme="majorHAnsi" w:hAnsiTheme="majorHAnsi"/>
        </w:rPr>
        <w:t xml:space="preserve"> </w:t>
      </w:r>
      <w:r w:rsidR="002A669B" w:rsidRPr="00275062">
        <w:rPr>
          <w:rFonts w:asciiTheme="majorHAnsi" w:hAnsiTheme="majorHAnsi"/>
        </w:rPr>
        <w:t>Nous devrions être connus pour n</w:t>
      </w:r>
      <w:r w:rsidR="002A669B" w:rsidRPr="002A669B">
        <w:rPr>
          <w:rFonts w:asciiTheme="majorHAnsi" w:hAnsiTheme="majorHAnsi"/>
        </w:rPr>
        <w:t xml:space="preserve">otre amour et </w:t>
      </w:r>
      <w:r w:rsidR="002A669B">
        <w:rPr>
          <w:rFonts w:asciiTheme="majorHAnsi" w:hAnsiTheme="majorHAnsi"/>
        </w:rPr>
        <w:t>nous devrions être des exemples vivants d</w:t>
      </w:r>
      <w:r w:rsidR="00000DAD" w:rsidRPr="002A669B">
        <w:rPr>
          <w:rFonts w:asciiTheme="majorHAnsi" w:hAnsiTheme="majorHAnsi"/>
        </w:rPr>
        <w:t xml:space="preserve">es </w:t>
      </w:r>
      <w:r w:rsidR="00A171EA" w:rsidRPr="002A669B">
        <w:rPr>
          <w:rFonts w:asciiTheme="majorHAnsi" w:hAnsiTheme="majorHAnsi"/>
        </w:rPr>
        <w:t xml:space="preserve">fruits </w:t>
      </w:r>
      <w:r w:rsidR="00000DAD" w:rsidRPr="002A669B">
        <w:rPr>
          <w:rFonts w:asciiTheme="majorHAnsi" w:hAnsiTheme="majorHAnsi"/>
        </w:rPr>
        <w:t>de l’Es</w:t>
      </w:r>
      <w:r w:rsidR="00A171EA" w:rsidRPr="002A669B">
        <w:rPr>
          <w:rFonts w:asciiTheme="majorHAnsi" w:hAnsiTheme="majorHAnsi"/>
        </w:rPr>
        <w:t>prit</w:t>
      </w:r>
      <w:r w:rsidR="00446CB2">
        <w:rPr>
          <w:rFonts w:asciiTheme="majorHAnsi" w:hAnsiTheme="majorHAnsi"/>
        </w:rPr>
        <w:t xml:space="preserve">, à savoir </w:t>
      </w:r>
      <w:r w:rsidR="00000DAD" w:rsidRPr="002A669B">
        <w:rPr>
          <w:rFonts w:asciiTheme="majorHAnsi" w:hAnsiTheme="majorHAnsi"/>
        </w:rPr>
        <w:t>l’amour, la joie, la paix, la patience, l’amabilité, la bonté, la fidélité, la douceur, et la maîtrise de soi.</w:t>
      </w:r>
      <w:r w:rsidR="00446CB2">
        <w:rPr>
          <w:rStyle w:val="EndnoteReference"/>
          <w:rFonts w:asciiTheme="majorHAnsi" w:hAnsiTheme="majorHAnsi"/>
        </w:rPr>
        <w:endnoteReference w:id="10"/>
      </w:r>
    </w:p>
    <w:p w:rsidR="00A171EA" w:rsidRPr="002A669B" w:rsidRDefault="00A171EA" w:rsidP="00A171EA">
      <w:pPr>
        <w:rPr>
          <w:rFonts w:asciiTheme="majorHAnsi" w:hAnsiTheme="majorHAnsi"/>
        </w:rPr>
      </w:pPr>
      <w:r w:rsidRPr="002A669B">
        <w:rPr>
          <w:rFonts w:asciiTheme="majorHAnsi" w:hAnsiTheme="majorHAnsi"/>
        </w:rPr>
        <w:t>* * *</w:t>
      </w:r>
    </w:p>
    <w:p w:rsidR="00A171EA" w:rsidRPr="00CA37FF" w:rsidRDefault="00CA37FF" w:rsidP="00A171EA">
      <w:pPr>
        <w:rPr>
          <w:rFonts w:asciiTheme="majorHAnsi" w:hAnsiTheme="majorHAnsi"/>
        </w:rPr>
      </w:pPr>
      <w:r w:rsidRPr="00CA37FF">
        <w:rPr>
          <w:rFonts w:asciiTheme="majorHAnsi" w:hAnsiTheme="majorHAnsi"/>
          <w:b/>
          <w:bCs/>
        </w:rPr>
        <w:t xml:space="preserve">Qu’est ce qu’un </w:t>
      </w:r>
      <w:r w:rsidR="00FA3E10">
        <w:rPr>
          <w:rFonts w:asciiTheme="majorHAnsi" w:hAnsiTheme="majorHAnsi"/>
          <w:b/>
          <w:bCs/>
        </w:rPr>
        <w:t>é</w:t>
      </w:r>
      <w:r w:rsidRPr="00CA37FF">
        <w:rPr>
          <w:rFonts w:asciiTheme="majorHAnsi" w:hAnsiTheme="majorHAnsi"/>
          <w:b/>
          <w:bCs/>
        </w:rPr>
        <w:t>l</w:t>
      </w:r>
      <w:r w:rsidR="00FA3E10">
        <w:rPr>
          <w:rFonts w:asciiTheme="majorHAnsi" w:hAnsiTheme="majorHAnsi"/>
          <w:b/>
          <w:bCs/>
        </w:rPr>
        <w:t>é</w:t>
      </w:r>
      <w:r w:rsidRPr="00CA37FF">
        <w:rPr>
          <w:rFonts w:asciiTheme="majorHAnsi" w:hAnsiTheme="majorHAnsi"/>
          <w:b/>
          <w:bCs/>
        </w:rPr>
        <w:t>phant</w:t>
      </w:r>
      <w:r w:rsidR="008776DA">
        <w:rPr>
          <w:rFonts w:asciiTheme="majorHAnsi" w:hAnsiTheme="majorHAnsi"/>
          <w:b/>
          <w:bCs/>
        </w:rPr>
        <w:t xml:space="preserve"> </w:t>
      </w:r>
      <w:r w:rsidRPr="00CA37FF">
        <w:rPr>
          <w:rFonts w:asciiTheme="majorHAnsi" w:hAnsiTheme="majorHAnsi"/>
          <w:b/>
          <w:bCs/>
        </w:rPr>
        <w:t>?</w:t>
      </w:r>
    </w:p>
    <w:p w:rsidR="00A171EA" w:rsidRPr="00C5720A" w:rsidRDefault="006C33BC" w:rsidP="00A171EA">
      <w:pPr>
        <w:rPr>
          <w:rFonts w:asciiTheme="majorHAnsi" w:hAnsiTheme="majorHAnsi"/>
        </w:rPr>
      </w:pPr>
      <w:r w:rsidRPr="006C33BC">
        <w:rPr>
          <w:rFonts w:asciiTheme="majorHAnsi" w:hAnsiTheme="majorHAnsi"/>
        </w:rPr>
        <w:t xml:space="preserve">Une fable indienne raconte l’histoire de </w:t>
      </w:r>
      <w:r w:rsidR="00A171EA" w:rsidRPr="006C33BC">
        <w:rPr>
          <w:rFonts w:asciiTheme="majorHAnsi" w:hAnsiTheme="majorHAnsi"/>
        </w:rPr>
        <w:t xml:space="preserve">six </w:t>
      </w:r>
      <w:r w:rsidRPr="006C33BC">
        <w:rPr>
          <w:rFonts w:asciiTheme="majorHAnsi" w:hAnsiTheme="majorHAnsi"/>
        </w:rPr>
        <w:t>aveugles qui rencontr</w:t>
      </w:r>
      <w:r w:rsidR="00CA37FF">
        <w:rPr>
          <w:rFonts w:asciiTheme="majorHAnsi" w:hAnsiTheme="majorHAnsi"/>
        </w:rPr>
        <w:t>èr</w:t>
      </w:r>
      <w:r w:rsidRPr="006C33BC">
        <w:rPr>
          <w:rFonts w:asciiTheme="majorHAnsi" w:hAnsiTheme="majorHAnsi"/>
        </w:rPr>
        <w:t xml:space="preserve">ent un éléphant pour la première fois de leur vie. </w:t>
      </w:r>
      <w:r>
        <w:rPr>
          <w:rFonts w:asciiTheme="majorHAnsi" w:hAnsiTheme="majorHAnsi"/>
        </w:rPr>
        <w:t>L’un d’eux touch</w:t>
      </w:r>
      <w:r w:rsidR="00CA37FF">
        <w:rPr>
          <w:rFonts w:asciiTheme="majorHAnsi" w:hAnsiTheme="majorHAnsi"/>
        </w:rPr>
        <w:t>a</w:t>
      </w:r>
      <w:r>
        <w:rPr>
          <w:rFonts w:asciiTheme="majorHAnsi" w:hAnsiTheme="majorHAnsi"/>
        </w:rPr>
        <w:t xml:space="preserve"> la jambe de l’éléphant et déclar</w:t>
      </w:r>
      <w:r w:rsidR="00CA37FF">
        <w:rPr>
          <w:rFonts w:asciiTheme="majorHAnsi" w:hAnsiTheme="majorHAnsi"/>
        </w:rPr>
        <w:t>a</w:t>
      </w:r>
      <w:r>
        <w:rPr>
          <w:rFonts w:asciiTheme="majorHAnsi" w:hAnsiTheme="majorHAnsi"/>
        </w:rPr>
        <w:t xml:space="preserve"> : </w:t>
      </w:r>
      <w:r w:rsidR="00385979">
        <w:rPr>
          <w:rFonts w:asciiTheme="majorHAnsi" w:hAnsiTheme="majorHAnsi"/>
        </w:rPr>
        <w:t>« Un</w:t>
      </w:r>
      <w:r w:rsidR="00F45AFD" w:rsidRPr="006C33BC">
        <w:rPr>
          <w:rFonts w:asciiTheme="majorHAnsi" w:hAnsiTheme="majorHAnsi"/>
        </w:rPr>
        <w:t xml:space="preserve"> éléphant </w:t>
      </w:r>
      <w:r w:rsidR="00385979">
        <w:rPr>
          <w:rFonts w:asciiTheme="majorHAnsi" w:hAnsiTheme="majorHAnsi"/>
        </w:rPr>
        <w:t xml:space="preserve">c’est comme un </w:t>
      </w:r>
      <w:r w:rsidR="00F45AFD" w:rsidRPr="006C33BC">
        <w:rPr>
          <w:rFonts w:asciiTheme="majorHAnsi" w:hAnsiTheme="majorHAnsi"/>
        </w:rPr>
        <w:t>arbre</w:t>
      </w:r>
      <w:r w:rsidR="00385979">
        <w:rPr>
          <w:rFonts w:asciiTheme="majorHAnsi" w:hAnsiTheme="majorHAnsi"/>
        </w:rPr>
        <w:t> »</w:t>
      </w:r>
      <w:r w:rsidR="00F45AFD" w:rsidRPr="006C33BC">
        <w:rPr>
          <w:rFonts w:asciiTheme="majorHAnsi" w:hAnsiTheme="majorHAnsi"/>
        </w:rPr>
        <w:t>.</w:t>
      </w:r>
      <w:r w:rsidR="00A171EA" w:rsidRPr="006C33BC">
        <w:rPr>
          <w:rFonts w:asciiTheme="majorHAnsi" w:hAnsiTheme="majorHAnsi"/>
        </w:rPr>
        <w:t xml:space="preserve"> </w:t>
      </w:r>
      <w:r w:rsidRPr="006C33BC">
        <w:rPr>
          <w:rFonts w:asciiTheme="majorHAnsi" w:hAnsiTheme="majorHAnsi"/>
        </w:rPr>
        <w:t>Un autre lui touch</w:t>
      </w:r>
      <w:r w:rsidR="00CA37FF">
        <w:rPr>
          <w:rFonts w:asciiTheme="majorHAnsi" w:hAnsiTheme="majorHAnsi"/>
        </w:rPr>
        <w:t>a</w:t>
      </w:r>
      <w:r w:rsidRPr="006C33BC">
        <w:rPr>
          <w:rFonts w:asciiTheme="majorHAnsi" w:hAnsiTheme="majorHAnsi"/>
        </w:rPr>
        <w:t xml:space="preserve"> la queue et d</w:t>
      </w:r>
      <w:r w:rsidR="00CA37FF">
        <w:rPr>
          <w:rFonts w:asciiTheme="majorHAnsi" w:hAnsiTheme="majorHAnsi"/>
        </w:rPr>
        <w:t>it</w:t>
      </w:r>
      <w:proofErr w:type="gramStart"/>
      <w:r w:rsidRPr="006C33BC">
        <w:rPr>
          <w:rFonts w:asciiTheme="majorHAnsi" w:hAnsiTheme="majorHAnsi"/>
        </w:rPr>
        <w:t xml:space="preserve">:  </w:t>
      </w:r>
      <w:r w:rsidR="00CA37FF">
        <w:rPr>
          <w:rFonts w:asciiTheme="majorHAnsi" w:hAnsiTheme="majorHAnsi"/>
        </w:rPr>
        <w:t>«</w:t>
      </w:r>
      <w:proofErr w:type="gramEnd"/>
      <w:r w:rsidR="00CA37FF">
        <w:rPr>
          <w:rFonts w:asciiTheme="majorHAnsi" w:hAnsiTheme="majorHAnsi"/>
        </w:rPr>
        <w:t> P</w:t>
      </w:r>
      <w:r w:rsidRPr="006C33BC">
        <w:rPr>
          <w:rFonts w:asciiTheme="majorHAnsi" w:hAnsiTheme="majorHAnsi"/>
        </w:rPr>
        <w:t xml:space="preserve">as du tout, un </w:t>
      </w:r>
      <w:r w:rsidR="00CA37FF">
        <w:rPr>
          <w:rFonts w:asciiTheme="majorHAnsi" w:hAnsiTheme="majorHAnsi"/>
        </w:rPr>
        <w:t>é</w:t>
      </w:r>
      <w:r w:rsidRPr="006C33BC">
        <w:rPr>
          <w:rFonts w:asciiTheme="majorHAnsi" w:hAnsiTheme="majorHAnsi"/>
        </w:rPr>
        <w:t>l</w:t>
      </w:r>
      <w:r w:rsidR="00CA37FF">
        <w:rPr>
          <w:rFonts w:asciiTheme="majorHAnsi" w:hAnsiTheme="majorHAnsi"/>
        </w:rPr>
        <w:t>é</w:t>
      </w:r>
      <w:r w:rsidRPr="006C33BC">
        <w:rPr>
          <w:rFonts w:asciiTheme="majorHAnsi" w:hAnsiTheme="majorHAnsi"/>
        </w:rPr>
        <w:t xml:space="preserve">phant ressemble à une </w:t>
      </w:r>
      <w:r>
        <w:rPr>
          <w:rFonts w:asciiTheme="majorHAnsi" w:hAnsiTheme="majorHAnsi"/>
        </w:rPr>
        <w:t>c</w:t>
      </w:r>
      <w:r w:rsidRPr="006C33BC">
        <w:rPr>
          <w:rFonts w:asciiTheme="majorHAnsi" w:hAnsiTheme="majorHAnsi"/>
        </w:rPr>
        <w:t>orde</w:t>
      </w:r>
      <w:r>
        <w:rPr>
          <w:rFonts w:asciiTheme="majorHAnsi" w:hAnsiTheme="majorHAnsi"/>
        </w:rPr>
        <w:t xml:space="preserve"> ! » </w:t>
      </w:r>
      <w:r w:rsidRPr="006C33BC">
        <w:rPr>
          <w:rFonts w:asciiTheme="majorHAnsi" w:hAnsiTheme="majorHAnsi"/>
        </w:rPr>
        <w:t>Le troisième se cogn</w:t>
      </w:r>
      <w:r w:rsidR="00CA37FF">
        <w:rPr>
          <w:rFonts w:asciiTheme="majorHAnsi" w:hAnsiTheme="majorHAnsi"/>
        </w:rPr>
        <w:t>a</w:t>
      </w:r>
      <w:r w:rsidRPr="006C33BC">
        <w:rPr>
          <w:rFonts w:asciiTheme="majorHAnsi" w:hAnsiTheme="majorHAnsi"/>
        </w:rPr>
        <w:t xml:space="preserve"> contr</w:t>
      </w:r>
      <w:r>
        <w:rPr>
          <w:rFonts w:asciiTheme="majorHAnsi" w:hAnsiTheme="majorHAnsi"/>
        </w:rPr>
        <w:t xml:space="preserve">e </w:t>
      </w:r>
      <w:r w:rsidRPr="006C33BC">
        <w:rPr>
          <w:rFonts w:asciiTheme="majorHAnsi" w:hAnsiTheme="majorHAnsi"/>
        </w:rPr>
        <w:t xml:space="preserve">le flanc de l’éléphant et dit: </w:t>
      </w:r>
      <w:r w:rsidR="00611ACB">
        <w:rPr>
          <w:rFonts w:asciiTheme="majorHAnsi" w:hAnsiTheme="majorHAnsi"/>
        </w:rPr>
        <w:t>« </w:t>
      </w:r>
      <w:r w:rsidRPr="006C33BC">
        <w:rPr>
          <w:rFonts w:asciiTheme="majorHAnsi" w:hAnsiTheme="majorHAnsi"/>
        </w:rPr>
        <w:t>Moi</w:t>
      </w:r>
      <w:r w:rsidR="00611ACB">
        <w:rPr>
          <w:rFonts w:asciiTheme="majorHAnsi" w:hAnsiTheme="majorHAnsi"/>
        </w:rPr>
        <w:t>,</w:t>
      </w:r>
      <w:r w:rsidRPr="006C33BC">
        <w:rPr>
          <w:rFonts w:asciiTheme="majorHAnsi" w:hAnsiTheme="majorHAnsi"/>
        </w:rPr>
        <w:t xml:space="preserve"> je </w:t>
      </w:r>
      <w:r>
        <w:rPr>
          <w:rFonts w:asciiTheme="majorHAnsi" w:hAnsiTheme="majorHAnsi"/>
        </w:rPr>
        <w:t>v</w:t>
      </w:r>
      <w:r w:rsidRPr="006C33BC">
        <w:rPr>
          <w:rFonts w:asciiTheme="majorHAnsi" w:hAnsiTheme="majorHAnsi"/>
        </w:rPr>
        <w:t>ous dis qu’un éléphant ressemble à un mur!</w:t>
      </w:r>
      <w:r>
        <w:rPr>
          <w:rFonts w:asciiTheme="majorHAnsi" w:hAnsiTheme="majorHAnsi"/>
        </w:rPr>
        <w:t xml:space="preserve"> » </w:t>
      </w:r>
      <w:r w:rsidRPr="006C33BC">
        <w:rPr>
          <w:rFonts w:asciiTheme="majorHAnsi" w:hAnsiTheme="majorHAnsi"/>
        </w:rPr>
        <w:t xml:space="preserve">Le quatrième </w:t>
      </w:r>
      <w:r>
        <w:rPr>
          <w:rFonts w:asciiTheme="majorHAnsi" w:hAnsiTheme="majorHAnsi"/>
        </w:rPr>
        <w:t xml:space="preserve">homme </w:t>
      </w:r>
      <w:r w:rsidR="00CA37FF">
        <w:rPr>
          <w:rFonts w:asciiTheme="majorHAnsi" w:hAnsiTheme="majorHAnsi"/>
        </w:rPr>
        <w:t xml:space="preserve">palpa </w:t>
      </w:r>
      <w:r w:rsidRPr="006C33BC">
        <w:rPr>
          <w:rFonts w:asciiTheme="majorHAnsi" w:hAnsiTheme="majorHAnsi"/>
        </w:rPr>
        <w:t>l’oreille de</w:t>
      </w:r>
      <w:r>
        <w:rPr>
          <w:rFonts w:asciiTheme="majorHAnsi" w:hAnsiTheme="majorHAnsi"/>
        </w:rPr>
        <w:t xml:space="preserve"> </w:t>
      </w:r>
      <w:r w:rsidRPr="006C33BC">
        <w:rPr>
          <w:rFonts w:asciiTheme="majorHAnsi" w:hAnsiTheme="majorHAnsi"/>
        </w:rPr>
        <w:t xml:space="preserve">l’éléphant et dit en souriant : </w:t>
      </w:r>
      <w:r w:rsidR="00611ACB">
        <w:rPr>
          <w:rFonts w:asciiTheme="majorHAnsi" w:hAnsiTheme="majorHAnsi"/>
        </w:rPr>
        <w:t>« J</w:t>
      </w:r>
      <w:r w:rsidRPr="006C33BC">
        <w:rPr>
          <w:rFonts w:asciiTheme="majorHAnsi" w:hAnsiTheme="majorHAnsi"/>
        </w:rPr>
        <w:t>e suis sûr qu’un éléphant ressemble à une feuille</w:t>
      </w:r>
      <w:r>
        <w:rPr>
          <w:rFonts w:asciiTheme="majorHAnsi" w:hAnsiTheme="majorHAnsi"/>
        </w:rPr>
        <w:t>. »</w:t>
      </w:r>
      <w:r w:rsidRPr="006C33BC">
        <w:rPr>
          <w:rFonts w:asciiTheme="majorHAnsi" w:hAnsiTheme="majorHAnsi"/>
        </w:rPr>
        <w:t xml:space="preserve"> Le cinquième aveugle at</w:t>
      </w:r>
      <w:r>
        <w:rPr>
          <w:rFonts w:asciiTheme="majorHAnsi" w:hAnsiTheme="majorHAnsi"/>
        </w:rPr>
        <w:t>tr</w:t>
      </w:r>
      <w:r w:rsidRPr="006C33BC">
        <w:rPr>
          <w:rFonts w:asciiTheme="majorHAnsi" w:hAnsiTheme="majorHAnsi"/>
        </w:rPr>
        <w:t>ap</w:t>
      </w:r>
      <w:r w:rsidR="00CA37FF">
        <w:rPr>
          <w:rFonts w:asciiTheme="majorHAnsi" w:hAnsiTheme="majorHAnsi"/>
        </w:rPr>
        <w:t>a</w:t>
      </w:r>
      <w:r w:rsidRPr="006C33BC">
        <w:rPr>
          <w:rFonts w:asciiTheme="majorHAnsi" w:hAnsiTheme="majorHAnsi"/>
        </w:rPr>
        <w:t xml:space="preserve"> une des défenses de l’éléphant et</w:t>
      </w:r>
      <w:r>
        <w:rPr>
          <w:rFonts w:asciiTheme="majorHAnsi" w:hAnsiTheme="majorHAnsi"/>
        </w:rPr>
        <w:t xml:space="preserve"> </w:t>
      </w:r>
      <w:r w:rsidRPr="006C33BC">
        <w:rPr>
          <w:rFonts w:asciiTheme="majorHAnsi" w:hAnsiTheme="majorHAnsi"/>
        </w:rPr>
        <w:t>déclar</w:t>
      </w:r>
      <w:r w:rsidR="00CA37FF">
        <w:rPr>
          <w:rFonts w:asciiTheme="majorHAnsi" w:hAnsiTheme="majorHAnsi"/>
        </w:rPr>
        <w:t>a</w:t>
      </w:r>
      <w:r w:rsidRPr="006C33BC">
        <w:rPr>
          <w:rFonts w:asciiTheme="majorHAnsi" w:hAnsiTheme="majorHAnsi"/>
        </w:rPr>
        <w:t xml:space="preserve">: </w:t>
      </w:r>
      <w:r w:rsidR="00CA37FF">
        <w:rPr>
          <w:rFonts w:asciiTheme="majorHAnsi" w:hAnsiTheme="majorHAnsi"/>
        </w:rPr>
        <w:t>« </w:t>
      </w:r>
      <w:r w:rsidRPr="006C33BC">
        <w:rPr>
          <w:rFonts w:asciiTheme="majorHAnsi" w:hAnsiTheme="majorHAnsi"/>
        </w:rPr>
        <w:t>Vo</w:t>
      </w:r>
      <w:r>
        <w:rPr>
          <w:rFonts w:asciiTheme="majorHAnsi" w:hAnsiTheme="majorHAnsi"/>
        </w:rPr>
        <w:t xml:space="preserve">us </w:t>
      </w:r>
      <w:r w:rsidR="00CA37FF">
        <w:rPr>
          <w:rFonts w:asciiTheme="majorHAnsi" w:hAnsiTheme="majorHAnsi"/>
        </w:rPr>
        <w:t>n’y êtes pas ! L’</w:t>
      </w:r>
      <w:r w:rsidRPr="006C33BC">
        <w:rPr>
          <w:rFonts w:asciiTheme="majorHAnsi" w:hAnsiTheme="majorHAnsi"/>
        </w:rPr>
        <w:t>éléphant ressemble à une lance</w:t>
      </w:r>
      <w:r w:rsidR="008776DA">
        <w:rPr>
          <w:rFonts w:asciiTheme="majorHAnsi" w:hAnsiTheme="majorHAnsi"/>
        </w:rPr>
        <w:t xml:space="preserve"> </w:t>
      </w:r>
      <w:r w:rsidRPr="006C33BC">
        <w:rPr>
          <w:rFonts w:asciiTheme="majorHAnsi" w:hAnsiTheme="majorHAnsi"/>
        </w:rPr>
        <w:t>!</w:t>
      </w:r>
      <w:r w:rsidR="00611ACB">
        <w:rPr>
          <w:rFonts w:asciiTheme="majorHAnsi" w:hAnsiTheme="majorHAnsi"/>
        </w:rPr>
        <w:t> »</w:t>
      </w:r>
      <w:r w:rsidRPr="006C33BC">
        <w:rPr>
          <w:rFonts w:asciiTheme="majorHAnsi" w:hAnsiTheme="majorHAnsi"/>
        </w:rPr>
        <w:t xml:space="preserve"> Le sixième aveugle</w:t>
      </w:r>
      <w:r>
        <w:rPr>
          <w:rFonts w:asciiTheme="majorHAnsi" w:hAnsiTheme="majorHAnsi"/>
        </w:rPr>
        <w:t>,</w:t>
      </w:r>
      <w:r w:rsidRPr="006C33BC">
        <w:rPr>
          <w:rFonts w:asciiTheme="majorHAnsi" w:hAnsiTheme="majorHAnsi"/>
        </w:rPr>
        <w:t xml:space="preserve"> pre</w:t>
      </w:r>
      <w:r>
        <w:rPr>
          <w:rFonts w:asciiTheme="majorHAnsi" w:hAnsiTheme="majorHAnsi"/>
        </w:rPr>
        <w:t>n</w:t>
      </w:r>
      <w:r w:rsidRPr="006C33BC">
        <w:rPr>
          <w:rFonts w:asciiTheme="majorHAnsi" w:hAnsiTheme="majorHAnsi"/>
        </w:rPr>
        <w:t>ant la tro</w:t>
      </w:r>
      <w:r>
        <w:rPr>
          <w:rFonts w:asciiTheme="majorHAnsi" w:hAnsiTheme="majorHAnsi"/>
        </w:rPr>
        <w:t>mp</w:t>
      </w:r>
      <w:r w:rsidRPr="006C33BC">
        <w:rPr>
          <w:rFonts w:asciiTheme="majorHAnsi" w:hAnsiTheme="majorHAnsi"/>
        </w:rPr>
        <w:t>e de l’éléphant dans sa main</w:t>
      </w:r>
      <w:r>
        <w:rPr>
          <w:rFonts w:asciiTheme="majorHAnsi" w:hAnsiTheme="majorHAnsi"/>
        </w:rPr>
        <w:t>,</w:t>
      </w:r>
      <w:r w:rsidRPr="006C33BC">
        <w:rPr>
          <w:rFonts w:asciiTheme="majorHAnsi" w:hAnsiTheme="majorHAnsi"/>
        </w:rPr>
        <w:t xml:space="preserve"> s’exclam</w:t>
      </w:r>
      <w:r w:rsidR="00CA37FF">
        <w:rPr>
          <w:rFonts w:asciiTheme="majorHAnsi" w:hAnsiTheme="majorHAnsi"/>
        </w:rPr>
        <w:t>a</w:t>
      </w:r>
      <w:r w:rsidRPr="006C33BC">
        <w:rPr>
          <w:rFonts w:asciiTheme="majorHAnsi" w:hAnsiTheme="majorHAnsi"/>
        </w:rPr>
        <w:t xml:space="preserve">: </w:t>
      </w:r>
      <w:r w:rsidR="00611ACB">
        <w:rPr>
          <w:rFonts w:asciiTheme="majorHAnsi" w:hAnsiTheme="majorHAnsi"/>
        </w:rPr>
        <w:t>« V</w:t>
      </w:r>
      <w:r w:rsidR="00CA37FF">
        <w:rPr>
          <w:rFonts w:asciiTheme="majorHAnsi" w:hAnsiTheme="majorHAnsi"/>
        </w:rPr>
        <w:t xml:space="preserve">ous </w:t>
      </w:r>
      <w:r>
        <w:rPr>
          <w:rFonts w:asciiTheme="majorHAnsi" w:hAnsiTheme="majorHAnsi"/>
        </w:rPr>
        <w:t>v</w:t>
      </w:r>
      <w:r w:rsidRPr="006C33BC">
        <w:rPr>
          <w:rFonts w:asciiTheme="majorHAnsi" w:hAnsiTheme="majorHAnsi"/>
        </w:rPr>
        <w:t>o</w:t>
      </w:r>
      <w:r>
        <w:rPr>
          <w:rFonts w:asciiTheme="majorHAnsi" w:hAnsiTheme="majorHAnsi"/>
        </w:rPr>
        <w:t xml:space="preserve">us </w:t>
      </w:r>
      <w:r w:rsidR="00CA37FF">
        <w:rPr>
          <w:rFonts w:asciiTheme="majorHAnsi" w:hAnsiTheme="majorHAnsi"/>
        </w:rPr>
        <w:t xml:space="preserve">trompez </w:t>
      </w:r>
      <w:r w:rsidRPr="00C5720A">
        <w:rPr>
          <w:rFonts w:asciiTheme="majorHAnsi" w:hAnsiTheme="majorHAnsi"/>
        </w:rPr>
        <w:t xml:space="preserve">tous : l’éléphant </w:t>
      </w:r>
      <w:r w:rsidR="00611ACB">
        <w:rPr>
          <w:rFonts w:asciiTheme="majorHAnsi" w:hAnsiTheme="majorHAnsi"/>
        </w:rPr>
        <w:t xml:space="preserve">est comme un </w:t>
      </w:r>
      <w:r w:rsidRPr="00C5720A">
        <w:rPr>
          <w:rFonts w:asciiTheme="majorHAnsi" w:hAnsiTheme="majorHAnsi"/>
        </w:rPr>
        <w:t xml:space="preserve">serpent. » </w:t>
      </w:r>
    </w:p>
    <w:p w:rsidR="00A171EA" w:rsidRPr="00C5720A" w:rsidRDefault="00C5720A" w:rsidP="00A171EA">
      <w:pPr>
        <w:rPr>
          <w:rFonts w:asciiTheme="majorHAnsi" w:hAnsiTheme="majorHAnsi"/>
        </w:rPr>
      </w:pPr>
      <w:r w:rsidRPr="00C5720A">
        <w:rPr>
          <w:rFonts w:asciiTheme="majorHAnsi" w:hAnsiTheme="majorHAnsi"/>
        </w:rPr>
        <w:t>Nous pouvons en rire, mais le fait est que nous avons tous tiré des conclusion</w:t>
      </w:r>
      <w:r w:rsidR="00CA37FF">
        <w:rPr>
          <w:rFonts w:asciiTheme="majorHAnsi" w:hAnsiTheme="majorHAnsi"/>
        </w:rPr>
        <w:t>s</w:t>
      </w:r>
      <w:r w:rsidRPr="00C5720A">
        <w:rPr>
          <w:rFonts w:asciiTheme="majorHAnsi" w:hAnsiTheme="majorHAnsi"/>
        </w:rPr>
        <w:t xml:space="preserve"> hâtives </w:t>
      </w:r>
      <w:r w:rsidR="00124519">
        <w:rPr>
          <w:rFonts w:asciiTheme="majorHAnsi" w:hAnsiTheme="majorHAnsi"/>
        </w:rPr>
        <w:t>dans des situations où nous</w:t>
      </w:r>
      <w:r w:rsidRPr="00C5720A">
        <w:rPr>
          <w:rFonts w:asciiTheme="majorHAnsi" w:hAnsiTheme="majorHAnsi"/>
        </w:rPr>
        <w:t xml:space="preserve"> ne distinguions qu’un</w:t>
      </w:r>
      <w:r w:rsidR="00461142">
        <w:rPr>
          <w:rFonts w:asciiTheme="majorHAnsi" w:hAnsiTheme="majorHAnsi"/>
        </w:rPr>
        <w:t xml:space="preserve">e </w:t>
      </w:r>
      <w:r w:rsidRPr="00C5720A">
        <w:rPr>
          <w:rFonts w:asciiTheme="majorHAnsi" w:hAnsiTheme="majorHAnsi"/>
        </w:rPr>
        <w:t xml:space="preserve">partie de « l’éléphant ». </w:t>
      </w:r>
    </w:p>
    <w:p w:rsidR="00C05221" w:rsidRPr="00280A52" w:rsidRDefault="00C05221" w:rsidP="00A171EA">
      <w:pPr>
        <w:rPr>
          <w:rFonts w:asciiTheme="majorHAnsi" w:hAnsiTheme="majorHAnsi"/>
          <w:i/>
        </w:rPr>
      </w:pPr>
    </w:p>
    <w:p w:rsidR="00A171EA" w:rsidRDefault="00B4505A" w:rsidP="00A171EA">
      <w:pPr>
        <w:rPr>
          <w:rFonts w:asciiTheme="majorHAnsi" w:hAnsiTheme="majorHAnsi"/>
          <w:i/>
          <w:lang w:val="en-US"/>
        </w:rPr>
      </w:pPr>
      <w:proofErr w:type="spellStart"/>
      <w:r w:rsidRPr="00B4505A">
        <w:rPr>
          <w:rFonts w:asciiTheme="majorHAnsi" w:hAnsiTheme="majorHAnsi"/>
          <w:i/>
          <w:lang w:val="en-US"/>
        </w:rPr>
        <w:t>Traduit</w:t>
      </w:r>
      <w:proofErr w:type="spellEnd"/>
      <w:r w:rsidRPr="00B4505A">
        <w:rPr>
          <w:rFonts w:asciiTheme="majorHAnsi" w:hAnsiTheme="majorHAnsi"/>
          <w:i/>
          <w:lang w:val="en-US"/>
        </w:rPr>
        <w:t xml:space="preserve"> de </w:t>
      </w:r>
      <w:proofErr w:type="spellStart"/>
      <w:r w:rsidRPr="00B4505A">
        <w:rPr>
          <w:rFonts w:asciiTheme="majorHAnsi" w:hAnsiTheme="majorHAnsi"/>
          <w:i/>
          <w:lang w:val="en-US"/>
        </w:rPr>
        <w:t>l’anglais</w:t>
      </w:r>
      <w:proofErr w:type="spellEnd"/>
      <w:r w:rsidRPr="00B4505A">
        <w:rPr>
          <w:rFonts w:asciiTheme="majorHAnsi" w:hAnsiTheme="majorHAnsi"/>
          <w:i/>
          <w:lang w:val="en-US"/>
        </w:rPr>
        <w:t xml:space="preserve"> </w:t>
      </w:r>
      <w:r w:rsidRPr="00B4505A">
        <w:rPr>
          <w:rFonts w:asciiTheme="majorHAnsi" w:hAnsiTheme="majorHAnsi"/>
          <w:lang w:val="en-US"/>
        </w:rPr>
        <w:t>Who can judge</w:t>
      </w:r>
      <w:r w:rsidRPr="00B4505A">
        <w:rPr>
          <w:rFonts w:asciiTheme="majorHAnsi" w:hAnsiTheme="majorHAnsi"/>
          <w:i/>
          <w:lang w:val="en-US"/>
        </w:rPr>
        <w:t xml:space="preserve"> in </w:t>
      </w:r>
      <w:r w:rsidRPr="00B4505A">
        <w:rPr>
          <w:rFonts w:asciiTheme="majorHAnsi" w:hAnsiTheme="majorHAnsi"/>
          <w:sz w:val="20"/>
          <w:lang w:val="en-US"/>
        </w:rPr>
        <w:t xml:space="preserve">Activated </w:t>
      </w:r>
      <w:proofErr w:type="gramStart"/>
      <w:r w:rsidRPr="00B4505A">
        <w:rPr>
          <w:rFonts w:asciiTheme="majorHAnsi" w:hAnsiTheme="majorHAnsi"/>
          <w:sz w:val="20"/>
          <w:lang w:val="en-US"/>
        </w:rPr>
        <w:t>july</w:t>
      </w:r>
      <w:proofErr w:type="gramEnd"/>
      <w:r w:rsidRPr="00B4505A">
        <w:rPr>
          <w:rFonts w:asciiTheme="majorHAnsi" w:hAnsiTheme="majorHAnsi"/>
          <w:sz w:val="20"/>
          <w:lang w:val="en-US"/>
        </w:rPr>
        <w:t xml:space="preserve"> 2012</w:t>
      </w:r>
      <w:r w:rsidRPr="00B4505A">
        <w:rPr>
          <w:rFonts w:asciiTheme="majorHAnsi" w:hAnsiTheme="majorHAnsi"/>
          <w:i/>
          <w:lang w:val="en-US"/>
        </w:rPr>
        <w:t>, par Bruno Corticelli.</w:t>
      </w:r>
      <w:r w:rsidR="00A171EA" w:rsidRPr="00B4505A">
        <w:rPr>
          <w:rFonts w:asciiTheme="majorHAnsi" w:hAnsiTheme="majorHAnsi"/>
          <w:i/>
          <w:lang w:val="en-US"/>
        </w:rPr>
        <w:t> </w:t>
      </w:r>
    </w:p>
    <w:p w:rsidR="00C05221" w:rsidRPr="007F350B" w:rsidRDefault="00C05221" w:rsidP="00A171EA">
      <w:pPr>
        <w:rPr>
          <w:rFonts w:asciiTheme="majorHAnsi" w:hAnsiTheme="majorHAnsi"/>
        </w:rPr>
      </w:pPr>
      <w:r w:rsidRPr="007F350B">
        <w:rPr>
          <w:rFonts w:asciiTheme="majorHAnsi" w:hAnsiTheme="majorHAnsi"/>
        </w:rPr>
        <w:t>© 2012 Aurora production AG.</w:t>
      </w:r>
    </w:p>
    <w:sectPr w:rsidR="00C05221" w:rsidRPr="007F350B" w:rsidSect="00B4505A">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66E" w:rsidRDefault="0021666E" w:rsidP="00B4505A">
      <w:pPr>
        <w:spacing w:after="0" w:line="240" w:lineRule="auto"/>
      </w:pPr>
      <w:r>
        <w:separator/>
      </w:r>
    </w:p>
  </w:endnote>
  <w:endnote w:type="continuationSeparator" w:id="0">
    <w:p w:rsidR="0021666E" w:rsidRDefault="0021666E" w:rsidP="00B4505A">
      <w:pPr>
        <w:spacing w:after="0" w:line="240" w:lineRule="auto"/>
      </w:pPr>
      <w:r>
        <w:continuationSeparator/>
      </w:r>
    </w:p>
  </w:endnote>
  <w:endnote w:id="1">
    <w:p w:rsidR="00B4505A" w:rsidRDefault="00B4505A">
      <w:pPr>
        <w:pStyle w:val="EndnoteText"/>
      </w:pPr>
      <w:r>
        <w:rPr>
          <w:rStyle w:val="EndnoteReference"/>
        </w:rPr>
        <w:endnoteRef/>
      </w:r>
      <w:r>
        <w:t xml:space="preserve"> </w:t>
      </w:r>
      <w:r w:rsidRPr="00703548">
        <w:rPr>
          <w:rFonts w:asciiTheme="majorHAnsi" w:hAnsiTheme="majorHAnsi"/>
        </w:rPr>
        <w:t>Jean 8:3–11; Matthieu 12:10–14</w:t>
      </w:r>
    </w:p>
  </w:endnote>
  <w:endnote w:id="2">
    <w:p w:rsidR="00B4505A" w:rsidRDefault="00B4505A">
      <w:pPr>
        <w:pStyle w:val="EndnoteText"/>
      </w:pPr>
      <w:r>
        <w:rPr>
          <w:rStyle w:val="EndnoteReference"/>
        </w:rPr>
        <w:endnoteRef/>
      </w:r>
      <w:r>
        <w:t xml:space="preserve"> </w:t>
      </w:r>
      <w:r w:rsidRPr="00703548">
        <w:rPr>
          <w:rFonts w:asciiTheme="majorHAnsi" w:hAnsiTheme="majorHAnsi"/>
        </w:rPr>
        <w:t>Matthieu 9:13; 12:7; Luc 10:30–37; Galates 6:1</w:t>
      </w:r>
    </w:p>
  </w:endnote>
  <w:endnote w:id="3">
    <w:p w:rsidR="00292AEA" w:rsidRDefault="00292AEA">
      <w:pPr>
        <w:pStyle w:val="EndnoteText"/>
      </w:pPr>
      <w:r>
        <w:rPr>
          <w:rStyle w:val="EndnoteReference"/>
        </w:rPr>
        <w:endnoteRef/>
      </w:r>
      <w:r>
        <w:t xml:space="preserve"> </w:t>
      </w:r>
      <w:r w:rsidRPr="00703548">
        <w:rPr>
          <w:rFonts w:asciiTheme="majorHAnsi" w:hAnsiTheme="majorHAnsi"/>
        </w:rPr>
        <w:t>Matthieu 7:1</w:t>
      </w:r>
    </w:p>
  </w:endnote>
  <w:endnote w:id="4">
    <w:p w:rsidR="00811E5E" w:rsidRDefault="00811E5E">
      <w:pPr>
        <w:pStyle w:val="EndnoteText"/>
      </w:pPr>
      <w:r>
        <w:rPr>
          <w:rStyle w:val="EndnoteReference"/>
        </w:rPr>
        <w:endnoteRef/>
      </w:r>
      <w:r>
        <w:t xml:space="preserve"> </w:t>
      </w:r>
      <w:r w:rsidRPr="00703548">
        <w:rPr>
          <w:rFonts w:asciiTheme="majorHAnsi" w:hAnsiTheme="majorHAnsi"/>
        </w:rPr>
        <w:t>Jean 7:24</w:t>
      </w:r>
    </w:p>
  </w:endnote>
  <w:endnote w:id="5">
    <w:p w:rsidR="00550355" w:rsidRDefault="00550355">
      <w:pPr>
        <w:pStyle w:val="EndnoteText"/>
      </w:pPr>
      <w:r>
        <w:rPr>
          <w:rStyle w:val="EndnoteReference"/>
        </w:rPr>
        <w:endnoteRef/>
      </w:r>
      <w:r>
        <w:t xml:space="preserve"> </w:t>
      </w:r>
      <w:r w:rsidRPr="00C912D4">
        <w:rPr>
          <w:rFonts w:asciiTheme="majorHAnsi" w:hAnsiTheme="majorHAnsi"/>
        </w:rPr>
        <w:t>Matthieu 7:20</w:t>
      </w:r>
    </w:p>
  </w:endnote>
  <w:endnote w:id="6">
    <w:p w:rsidR="005C527A" w:rsidRDefault="005C527A">
      <w:pPr>
        <w:pStyle w:val="EndnoteText"/>
      </w:pPr>
      <w:r>
        <w:rPr>
          <w:rStyle w:val="EndnoteReference"/>
        </w:rPr>
        <w:endnoteRef/>
      </w:r>
      <w:r>
        <w:t xml:space="preserve"> </w:t>
      </w:r>
      <w:r w:rsidRPr="00C912D4">
        <w:rPr>
          <w:rFonts w:asciiTheme="majorHAnsi" w:hAnsiTheme="majorHAnsi"/>
        </w:rPr>
        <w:t>Ja</w:t>
      </w:r>
      <w:r>
        <w:rPr>
          <w:rFonts w:asciiTheme="majorHAnsi" w:hAnsiTheme="majorHAnsi"/>
        </w:rPr>
        <w:t>cque</w:t>
      </w:r>
      <w:r w:rsidRPr="00C912D4">
        <w:rPr>
          <w:rFonts w:asciiTheme="majorHAnsi" w:hAnsiTheme="majorHAnsi"/>
        </w:rPr>
        <w:t>s 4:12</w:t>
      </w:r>
    </w:p>
  </w:endnote>
  <w:endnote w:id="7">
    <w:p w:rsidR="00AF3123" w:rsidRDefault="00AF3123">
      <w:pPr>
        <w:pStyle w:val="EndnoteText"/>
      </w:pPr>
      <w:r>
        <w:rPr>
          <w:rStyle w:val="EndnoteReference"/>
        </w:rPr>
        <w:endnoteRef/>
      </w:r>
      <w:r>
        <w:t xml:space="preserve"> </w:t>
      </w:r>
      <w:r w:rsidRPr="00C912D4">
        <w:rPr>
          <w:rFonts w:asciiTheme="majorHAnsi" w:hAnsiTheme="majorHAnsi"/>
        </w:rPr>
        <w:t>1 Samuel 16:7</w:t>
      </w:r>
    </w:p>
  </w:endnote>
  <w:endnote w:id="8">
    <w:p w:rsidR="007F350B" w:rsidRDefault="007F350B">
      <w:pPr>
        <w:pStyle w:val="EndnoteText"/>
      </w:pPr>
      <w:r>
        <w:rPr>
          <w:rStyle w:val="EndnoteReference"/>
        </w:rPr>
        <w:endnoteRef/>
      </w:r>
      <w:r>
        <w:t xml:space="preserve"> </w:t>
      </w:r>
      <w:r w:rsidRPr="00703548">
        <w:rPr>
          <w:rFonts w:asciiTheme="majorHAnsi" w:hAnsiTheme="majorHAnsi"/>
        </w:rPr>
        <w:t>Roma</w:t>
      </w:r>
      <w:r>
        <w:rPr>
          <w:rFonts w:asciiTheme="majorHAnsi" w:hAnsiTheme="majorHAnsi"/>
        </w:rPr>
        <w:t>in</w:t>
      </w:r>
      <w:r w:rsidRPr="00703548">
        <w:rPr>
          <w:rFonts w:asciiTheme="majorHAnsi" w:hAnsiTheme="majorHAnsi"/>
        </w:rPr>
        <w:t>s 3:23</w:t>
      </w:r>
    </w:p>
  </w:endnote>
  <w:endnote w:id="9">
    <w:p w:rsidR="00FB211E" w:rsidRDefault="00FB211E">
      <w:pPr>
        <w:pStyle w:val="EndnoteText"/>
      </w:pPr>
      <w:r>
        <w:rPr>
          <w:rStyle w:val="EndnoteReference"/>
        </w:rPr>
        <w:endnoteRef/>
      </w:r>
      <w:r>
        <w:t xml:space="preserve"> </w:t>
      </w:r>
      <w:r w:rsidRPr="00703548">
        <w:rPr>
          <w:rFonts w:asciiTheme="majorHAnsi" w:hAnsiTheme="majorHAnsi"/>
        </w:rPr>
        <w:t>1 P</w:t>
      </w:r>
      <w:r>
        <w:rPr>
          <w:rFonts w:asciiTheme="majorHAnsi" w:hAnsiTheme="majorHAnsi"/>
        </w:rPr>
        <w:t>ierre</w:t>
      </w:r>
      <w:r w:rsidRPr="00703548">
        <w:rPr>
          <w:rFonts w:asciiTheme="majorHAnsi" w:hAnsiTheme="majorHAnsi"/>
        </w:rPr>
        <w:t xml:space="preserve"> 4:8</w:t>
      </w:r>
    </w:p>
  </w:endnote>
  <w:endnote w:id="10">
    <w:p w:rsidR="00446CB2" w:rsidRDefault="00446CB2">
      <w:pPr>
        <w:pStyle w:val="EndnoteText"/>
      </w:pPr>
      <w:r>
        <w:rPr>
          <w:rStyle w:val="EndnoteReference"/>
        </w:rPr>
        <w:endnoteRef/>
      </w:r>
      <w:r>
        <w:t xml:space="preserve"> </w:t>
      </w:r>
      <w:r w:rsidRPr="00703548">
        <w:rPr>
          <w:rFonts w:asciiTheme="majorHAnsi" w:hAnsiTheme="majorHAnsi"/>
        </w:rPr>
        <w:t>Galat</w:t>
      </w:r>
      <w:r>
        <w:rPr>
          <w:rFonts w:asciiTheme="majorHAnsi" w:hAnsiTheme="majorHAnsi"/>
        </w:rPr>
        <w:t>es</w:t>
      </w:r>
      <w:r w:rsidRPr="00703548">
        <w:rPr>
          <w:rFonts w:asciiTheme="majorHAnsi" w:hAnsiTheme="majorHAnsi"/>
        </w:rPr>
        <w:t xml:space="preserve"> 5:22–23</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66E" w:rsidRDefault="0021666E" w:rsidP="00B4505A">
      <w:pPr>
        <w:spacing w:after="0" w:line="240" w:lineRule="auto"/>
      </w:pPr>
      <w:r>
        <w:separator/>
      </w:r>
    </w:p>
  </w:footnote>
  <w:footnote w:type="continuationSeparator" w:id="0">
    <w:p w:rsidR="0021666E" w:rsidRDefault="0021666E" w:rsidP="00B450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doNotDisplayPageBoundaries/>
  <w:displayBackgroundShape/>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A171EA"/>
    <w:rsid w:val="00000DAD"/>
    <w:rsid w:val="00012D17"/>
    <w:rsid w:val="0003353D"/>
    <w:rsid w:val="00044FC0"/>
    <w:rsid w:val="00053940"/>
    <w:rsid w:val="00072B7B"/>
    <w:rsid w:val="000C5EC8"/>
    <w:rsid w:val="00124519"/>
    <w:rsid w:val="001308D1"/>
    <w:rsid w:val="00192101"/>
    <w:rsid w:val="0021666E"/>
    <w:rsid w:val="00220729"/>
    <w:rsid w:val="002501C1"/>
    <w:rsid w:val="002608F0"/>
    <w:rsid w:val="0026327E"/>
    <w:rsid w:val="00275062"/>
    <w:rsid w:val="00280A52"/>
    <w:rsid w:val="00292AEA"/>
    <w:rsid w:val="002A260F"/>
    <w:rsid w:val="002A669B"/>
    <w:rsid w:val="002D4855"/>
    <w:rsid w:val="00385979"/>
    <w:rsid w:val="003E14A4"/>
    <w:rsid w:val="003F269E"/>
    <w:rsid w:val="00444B35"/>
    <w:rsid w:val="00446CB2"/>
    <w:rsid w:val="004518B7"/>
    <w:rsid w:val="004529A7"/>
    <w:rsid w:val="00461142"/>
    <w:rsid w:val="004A4F4A"/>
    <w:rsid w:val="004B31AD"/>
    <w:rsid w:val="004C210D"/>
    <w:rsid w:val="004E35D8"/>
    <w:rsid w:val="005000AA"/>
    <w:rsid w:val="00544F31"/>
    <w:rsid w:val="00550355"/>
    <w:rsid w:val="005C527A"/>
    <w:rsid w:val="005C6BDF"/>
    <w:rsid w:val="00603300"/>
    <w:rsid w:val="00611ACB"/>
    <w:rsid w:val="00616497"/>
    <w:rsid w:val="00631C01"/>
    <w:rsid w:val="006A321E"/>
    <w:rsid w:val="006C33BC"/>
    <w:rsid w:val="006E2DDD"/>
    <w:rsid w:val="00703548"/>
    <w:rsid w:val="00717077"/>
    <w:rsid w:val="0074158C"/>
    <w:rsid w:val="00773683"/>
    <w:rsid w:val="00781FEF"/>
    <w:rsid w:val="007A2EC5"/>
    <w:rsid w:val="007A37B3"/>
    <w:rsid w:val="007C7780"/>
    <w:rsid w:val="007F350B"/>
    <w:rsid w:val="00811E5E"/>
    <w:rsid w:val="0083641C"/>
    <w:rsid w:val="00850E60"/>
    <w:rsid w:val="008757BB"/>
    <w:rsid w:val="008776DA"/>
    <w:rsid w:val="00886F8A"/>
    <w:rsid w:val="008B02E8"/>
    <w:rsid w:val="008F0F5E"/>
    <w:rsid w:val="009108D6"/>
    <w:rsid w:val="0091720A"/>
    <w:rsid w:val="00930E61"/>
    <w:rsid w:val="00951A42"/>
    <w:rsid w:val="00956FB1"/>
    <w:rsid w:val="00967181"/>
    <w:rsid w:val="009811F7"/>
    <w:rsid w:val="009B49A5"/>
    <w:rsid w:val="00A171EA"/>
    <w:rsid w:val="00A20896"/>
    <w:rsid w:val="00AD178D"/>
    <w:rsid w:val="00AE6DEC"/>
    <w:rsid w:val="00AF3123"/>
    <w:rsid w:val="00B42C85"/>
    <w:rsid w:val="00B4505A"/>
    <w:rsid w:val="00B51E1A"/>
    <w:rsid w:val="00B5381E"/>
    <w:rsid w:val="00B61C36"/>
    <w:rsid w:val="00B921EC"/>
    <w:rsid w:val="00BD1FE9"/>
    <w:rsid w:val="00C00DA6"/>
    <w:rsid w:val="00C05221"/>
    <w:rsid w:val="00C46110"/>
    <w:rsid w:val="00C5720A"/>
    <w:rsid w:val="00C674FE"/>
    <w:rsid w:val="00C73E0F"/>
    <w:rsid w:val="00C912D4"/>
    <w:rsid w:val="00CA1258"/>
    <w:rsid w:val="00CA37FF"/>
    <w:rsid w:val="00CC742D"/>
    <w:rsid w:val="00CF4C68"/>
    <w:rsid w:val="00D006EF"/>
    <w:rsid w:val="00D15436"/>
    <w:rsid w:val="00D71729"/>
    <w:rsid w:val="00D76B85"/>
    <w:rsid w:val="00DB517C"/>
    <w:rsid w:val="00DF2A98"/>
    <w:rsid w:val="00E105F2"/>
    <w:rsid w:val="00E10763"/>
    <w:rsid w:val="00E23BC7"/>
    <w:rsid w:val="00E30028"/>
    <w:rsid w:val="00E64F0C"/>
    <w:rsid w:val="00EA58A1"/>
    <w:rsid w:val="00EB795D"/>
    <w:rsid w:val="00EB7C9C"/>
    <w:rsid w:val="00EE68D6"/>
    <w:rsid w:val="00F24F0F"/>
    <w:rsid w:val="00F45AFD"/>
    <w:rsid w:val="00F45C2A"/>
    <w:rsid w:val="00F743A1"/>
    <w:rsid w:val="00F75EBF"/>
    <w:rsid w:val="00F8370B"/>
    <w:rsid w:val="00F846D4"/>
    <w:rsid w:val="00F97C9F"/>
    <w:rsid w:val="00FA1EEA"/>
    <w:rsid w:val="00FA3E10"/>
    <w:rsid w:val="00FB211E"/>
    <w:rsid w:val="00FB311F"/>
    <w:rsid w:val="00FB7448"/>
    <w:rsid w:val="00FD1ACA"/>
    <w:rsid w:val="00FD512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450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505A"/>
    <w:rPr>
      <w:sz w:val="20"/>
      <w:szCs w:val="20"/>
    </w:rPr>
  </w:style>
  <w:style w:type="character" w:styleId="EndnoteReference">
    <w:name w:val="endnote reference"/>
    <w:basedOn w:val="DefaultParagraphFont"/>
    <w:uiPriority w:val="99"/>
    <w:semiHidden/>
    <w:unhideWhenUsed/>
    <w:rsid w:val="00B4505A"/>
    <w:rPr>
      <w:vertAlign w:val="superscript"/>
    </w:rPr>
  </w:style>
  <w:style w:type="paragraph" w:styleId="FootnoteText">
    <w:name w:val="footnote text"/>
    <w:basedOn w:val="Normal"/>
    <w:link w:val="FootnoteTextChar"/>
    <w:uiPriority w:val="99"/>
    <w:semiHidden/>
    <w:unhideWhenUsed/>
    <w:rsid w:val="005503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355"/>
    <w:rPr>
      <w:sz w:val="20"/>
      <w:szCs w:val="20"/>
    </w:rPr>
  </w:style>
  <w:style w:type="character" w:styleId="FootnoteReference">
    <w:name w:val="footnote reference"/>
    <w:basedOn w:val="DefaultParagraphFont"/>
    <w:uiPriority w:val="99"/>
    <w:semiHidden/>
    <w:unhideWhenUsed/>
    <w:rsid w:val="00550355"/>
    <w:rPr>
      <w:vertAlign w:val="superscript"/>
    </w:rPr>
  </w:style>
</w:styles>
</file>

<file path=word/webSettings.xml><?xml version="1.0" encoding="utf-8"?>
<w:webSettings xmlns:r="http://schemas.openxmlformats.org/officeDocument/2006/relationships" xmlns:w="http://schemas.openxmlformats.org/wordprocessingml/2006/main">
  <w:divs>
    <w:div w:id="725031597">
      <w:bodyDiv w:val="1"/>
      <w:marLeft w:val="0"/>
      <w:marRight w:val="0"/>
      <w:marTop w:val="0"/>
      <w:marBottom w:val="0"/>
      <w:divBdr>
        <w:top w:val="none" w:sz="0" w:space="0" w:color="auto"/>
        <w:left w:val="none" w:sz="0" w:space="0" w:color="auto"/>
        <w:bottom w:val="none" w:sz="0" w:space="0" w:color="auto"/>
        <w:right w:val="none" w:sz="0" w:space="0" w:color="auto"/>
      </w:divBdr>
      <w:divsChild>
        <w:div w:id="1806697963">
          <w:marLeft w:val="0"/>
          <w:marRight w:val="0"/>
          <w:marTop w:val="0"/>
          <w:marBottom w:val="0"/>
          <w:divBdr>
            <w:top w:val="none" w:sz="0" w:space="0" w:color="auto"/>
            <w:left w:val="none" w:sz="0" w:space="0" w:color="auto"/>
            <w:bottom w:val="none" w:sz="0" w:space="0" w:color="auto"/>
            <w:right w:val="none" w:sz="0" w:space="0" w:color="auto"/>
          </w:divBdr>
        </w:div>
        <w:div w:id="209070558">
          <w:marLeft w:val="0"/>
          <w:marRight w:val="0"/>
          <w:marTop w:val="0"/>
          <w:marBottom w:val="0"/>
          <w:divBdr>
            <w:top w:val="none" w:sz="0" w:space="0" w:color="auto"/>
            <w:left w:val="none" w:sz="0" w:space="0" w:color="auto"/>
            <w:bottom w:val="none" w:sz="0" w:space="0" w:color="auto"/>
            <w:right w:val="none" w:sz="0" w:space="0" w:color="auto"/>
          </w:divBdr>
        </w:div>
      </w:divsChild>
    </w:div>
    <w:div w:id="1952009671">
      <w:bodyDiv w:val="1"/>
      <w:marLeft w:val="0"/>
      <w:marRight w:val="0"/>
      <w:marTop w:val="0"/>
      <w:marBottom w:val="0"/>
      <w:divBdr>
        <w:top w:val="none" w:sz="0" w:space="0" w:color="auto"/>
        <w:left w:val="none" w:sz="0" w:space="0" w:color="auto"/>
        <w:bottom w:val="none" w:sz="0" w:space="0" w:color="auto"/>
        <w:right w:val="none" w:sz="0" w:space="0" w:color="auto"/>
      </w:divBdr>
      <w:divsChild>
        <w:div w:id="1448281994">
          <w:marLeft w:val="0"/>
          <w:marRight w:val="0"/>
          <w:marTop w:val="0"/>
          <w:marBottom w:val="0"/>
          <w:divBdr>
            <w:top w:val="none" w:sz="0" w:space="0" w:color="auto"/>
            <w:left w:val="none" w:sz="0" w:space="0" w:color="auto"/>
            <w:bottom w:val="none" w:sz="0" w:space="0" w:color="auto"/>
            <w:right w:val="none" w:sz="0" w:space="0" w:color="auto"/>
          </w:divBdr>
        </w:div>
        <w:div w:id="130045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83A9F-3883-4A58-9981-C5836C47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923</Words>
  <Characters>5077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35</cp:revision>
  <dcterms:created xsi:type="dcterms:W3CDTF">2012-07-09T08:13:00Z</dcterms:created>
  <dcterms:modified xsi:type="dcterms:W3CDTF">2012-07-10T15:18:00Z</dcterms:modified>
</cp:coreProperties>
</file>